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82" w:rsidRDefault="004C0E82" w:rsidP="004C0E82">
      <w:pPr>
        <w:widowControl w:val="0"/>
        <w:shd w:val="clear" w:color="auto" w:fill="FFFFFF"/>
        <w:autoSpaceDE w:val="0"/>
        <w:autoSpaceDN w:val="0"/>
        <w:adjustRightInd w:val="0"/>
        <w:jc w:val="center"/>
        <w:rPr>
          <w:rFonts w:eastAsia="Times New Roman"/>
          <w:color w:val="5B5B5B"/>
          <w:sz w:val="32"/>
          <w:szCs w:val="32"/>
        </w:rPr>
      </w:pPr>
      <w:r>
        <w:rPr>
          <w:rFonts w:eastAsia="Times New Roman"/>
          <w:color w:val="5B5B5B"/>
          <w:sz w:val="32"/>
          <w:szCs w:val="32"/>
        </w:rPr>
        <w:t xml:space="preserve">МИНОБРНАУКИ РОССИИ </w:t>
      </w:r>
    </w:p>
    <w:p w:rsidR="004C0E82" w:rsidRDefault="004C0E82" w:rsidP="004C0E82">
      <w:pPr>
        <w:widowControl w:val="0"/>
        <w:shd w:val="clear" w:color="auto" w:fill="FFFFFF"/>
        <w:autoSpaceDE w:val="0"/>
        <w:autoSpaceDN w:val="0"/>
        <w:adjustRightInd w:val="0"/>
        <w:jc w:val="center"/>
      </w:pPr>
      <w:r>
        <w:rPr>
          <w:rFonts w:eastAsia="Times New Roman"/>
          <w:color w:val="5B5B5B"/>
          <w:spacing w:val="-2"/>
          <w:sz w:val="32"/>
          <w:szCs w:val="32"/>
        </w:rPr>
        <w:t>ФГБОУ ВПО «УДМУРТСКИЙ ГОСУДАРСТВЕННЫЙ УНИВЕРСИТЕТ»</w:t>
      </w:r>
    </w:p>
    <w:p w:rsidR="004C0E82" w:rsidRDefault="00F23DA7">
      <w:pPr>
        <w:widowControl w:val="0"/>
        <w:autoSpaceDE w:val="0"/>
        <w:autoSpaceDN w:val="0"/>
        <w:adjustRightInd w:val="0"/>
        <w:spacing w:before="490"/>
        <w:ind w:left="8275" w:right="77"/>
        <w:rPr>
          <w:sz w:val="24"/>
          <w:szCs w:val="24"/>
        </w:rPr>
      </w:pPr>
      <w:r>
        <w:rPr>
          <w:noProof/>
          <w:sz w:val="24"/>
          <w:szCs w:val="24"/>
        </w:rPr>
        <w:drawing>
          <wp:inline distT="0" distB="0" distL="0" distR="0">
            <wp:extent cx="3402330" cy="17614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02330" cy="1761490"/>
                    </a:xfrm>
                    <a:prstGeom prst="rect">
                      <a:avLst/>
                    </a:prstGeom>
                    <a:noFill/>
                    <a:ln w="9525">
                      <a:noFill/>
                      <a:miter lim="800000"/>
                      <a:headEnd/>
                      <a:tailEnd/>
                    </a:ln>
                  </pic:spPr>
                </pic:pic>
              </a:graphicData>
            </a:graphic>
          </wp:inline>
        </w:drawing>
      </w:r>
    </w:p>
    <w:p w:rsidR="004C0E82" w:rsidRDefault="004C0E82">
      <w:pPr>
        <w:widowControl w:val="0"/>
        <w:shd w:val="clear" w:color="auto" w:fill="FFFFFF"/>
        <w:autoSpaceDE w:val="0"/>
        <w:autoSpaceDN w:val="0"/>
        <w:adjustRightInd w:val="0"/>
        <w:spacing w:before="1195" w:line="360" w:lineRule="exact"/>
      </w:pPr>
      <w:r>
        <w:rPr>
          <w:rFonts w:eastAsia="Times New Roman"/>
          <w:color w:val="5B5B5B"/>
          <w:spacing w:val="-1"/>
          <w:sz w:val="42"/>
          <w:szCs w:val="42"/>
        </w:rPr>
        <w:t>ПРОГРАММА И ПЛАН СТРАТЕГИЧЕСКОГО РАЗВИТИЯ НА 2015-2020 ГГ.</w:t>
      </w:r>
    </w:p>
    <w:p w:rsidR="004C0E82" w:rsidRDefault="004C0E82" w:rsidP="00660938">
      <w:pPr>
        <w:widowControl w:val="0"/>
        <w:shd w:val="clear" w:color="auto" w:fill="FFFFFF"/>
        <w:autoSpaceDE w:val="0"/>
        <w:autoSpaceDN w:val="0"/>
        <w:adjustRightInd w:val="0"/>
        <w:spacing w:before="466" w:line="466" w:lineRule="exact"/>
        <w:ind w:right="2995"/>
        <w:jc w:val="center"/>
      </w:pPr>
      <w:r>
        <w:rPr>
          <w:rFonts w:eastAsia="Times New Roman"/>
          <w:color w:val="5B5B5B"/>
          <w:spacing w:val="4"/>
          <w:sz w:val="42"/>
          <w:szCs w:val="42"/>
          <w:u w:val="single"/>
        </w:rPr>
        <w:t xml:space="preserve">Института педагогики, </w:t>
      </w:r>
      <w:r>
        <w:rPr>
          <w:rFonts w:eastAsia="Times New Roman"/>
          <w:color w:val="5B5B5B"/>
          <w:spacing w:val="-1"/>
          <w:sz w:val="42"/>
          <w:szCs w:val="42"/>
          <w:u w:val="single"/>
        </w:rPr>
        <w:t>психологии и социальных технологий</w:t>
      </w:r>
    </w:p>
    <w:p w:rsidR="004C0E82" w:rsidRDefault="004C0E82" w:rsidP="00660938">
      <w:pPr>
        <w:widowControl w:val="0"/>
        <w:shd w:val="clear" w:color="auto" w:fill="FFFFFF"/>
        <w:autoSpaceDE w:val="0"/>
        <w:autoSpaceDN w:val="0"/>
        <w:adjustRightInd w:val="0"/>
        <w:spacing w:before="322"/>
        <w:jc w:val="center"/>
      </w:pPr>
      <w:r>
        <w:rPr>
          <w:rFonts w:eastAsia="Times New Roman"/>
          <w:i/>
          <w:iCs/>
          <w:color w:val="5B5B5B"/>
          <w:sz w:val="22"/>
          <w:szCs w:val="22"/>
        </w:rPr>
        <w:t>наименование структурного подразделения</w:t>
      </w:r>
    </w:p>
    <w:p w:rsidR="004C0E82" w:rsidRDefault="004C0E82" w:rsidP="00660938">
      <w:pPr>
        <w:widowControl w:val="0"/>
        <w:autoSpaceDE w:val="0"/>
        <w:autoSpaceDN w:val="0"/>
        <w:adjustRightInd w:val="0"/>
        <w:jc w:val="center"/>
        <w:rPr>
          <w:b/>
          <w:sz w:val="32"/>
          <w:szCs w:val="32"/>
        </w:rPr>
      </w:pPr>
    </w:p>
    <w:p w:rsidR="004C0E82" w:rsidRDefault="004C0E82" w:rsidP="004C0E82">
      <w:pPr>
        <w:widowControl w:val="0"/>
        <w:autoSpaceDE w:val="0"/>
        <w:autoSpaceDN w:val="0"/>
        <w:adjustRightInd w:val="0"/>
        <w:jc w:val="center"/>
        <w:rPr>
          <w:b/>
          <w:sz w:val="32"/>
          <w:szCs w:val="32"/>
        </w:rPr>
      </w:pPr>
    </w:p>
    <w:p w:rsidR="004C0E82" w:rsidRDefault="004C0E82" w:rsidP="004C0E82">
      <w:pPr>
        <w:widowControl w:val="0"/>
        <w:autoSpaceDE w:val="0"/>
        <w:autoSpaceDN w:val="0"/>
        <w:adjustRightInd w:val="0"/>
        <w:jc w:val="center"/>
        <w:rPr>
          <w:b/>
          <w:sz w:val="32"/>
          <w:szCs w:val="32"/>
        </w:rPr>
      </w:pPr>
    </w:p>
    <w:p w:rsidR="004C0E82" w:rsidRDefault="004C0E82" w:rsidP="004C0E82">
      <w:pPr>
        <w:widowControl w:val="0"/>
        <w:autoSpaceDE w:val="0"/>
        <w:autoSpaceDN w:val="0"/>
        <w:adjustRightInd w:val="0"/>
        <w:jc w:val="center"/>
        <w:rPr>
          <w:b/>
          <w:sz w:val="32"/>
          <w:szCs w:val="32"/>
        </w:rPr>
      </w:pPr>
    </w:p>
    <w:p w:rsidR="004C0E82" w:rsidRDefault="004C0E82" w:rsidP="004C0E82">
      <w:pPr>
        <w:widowControl w:val="0"/>
        <w:autoSpaceDE w:val="0"/>
        <w:autoSpaceDN w:val="0"/>
        <w:adjustRightInd w:val="0"/>
        <w:jc w:val="center"/>
        <w:rPr>
          <w:b/>
          <w:sz w:val="32"/>
          <w:szCs w:val="32"/>
        </w:rPr>
      </w:pPr>
    </w:p>
    <w:p w:rsidR="004C0E82" w:rsidRDefault="004C0E82" w:rsidP="004C0E82">
      <w:pPr>
        <w:widowControl w:val="0"/>
        <w:autoSpaceDE w:val="0"/>
        <w:autoSpaceDN w:val="0"/>
        <w:adjustRightInd w:val="0"/>
        <w:jc w:val="center"/>
        <w:rPr>
          <w:b/>
          <w:sz w:val="32"/>
          <w:szCs w:val="32"/>
        </w:rPr>
      </w:pPr>
    </w:p>
    <w:p w:rsidR="004C0E82" w:rsidRDefault="004C0E82" w:rsidP="004C0E82">
      <w:pPr>
        <w:widowControl w:val="0"/>
        <w:autoSpaceDE w:val="0"/>
        <w:autoSpaceDN w:val="0"/>
        <w:adjustRightInd w:val="0"/>
        <w:jc w:val="center"/>
        <w:rPr>
          <w:b/>
          <w:sz w:val="32"/>
          <w:szCs w:val="32"/>
        </w:rPr>
      </w:pPr>
      <w:r>
        <w:rPr>
          <w:b/>
          <w:sz w:val="32"/>
          <w:szCs w:val="32"/>
        </w:rPr>
        <w:t xml:space="preserve">Ижевск </w:t>
      </w:r>
      <w:r w:rsidRPr="001B2951">
        <w:rPr>
          <w:b/>
          <w:sz w:val="32"/>
          <w:szCs w:val="32"/>
        </w:rPr>
        <w:t>201</w:t>
      </w:r>
      <w:r>
        <w:rPr>
          <w:b/>
          <w:sz w:val="32"/>
          <w:szCs w:val="32"/>
        </w:rPr>
        <w:t>5</w:t>
      </w:r>
    </w:p>
    <w:p w:rsidR="004C0E82" w:rsidRDefault="004C0E82" w:rsidP="004C0E82">
      <w:pPr>
        <w:widowControl w:val="0"/>
        <w:autoSpaceDE w:val="0"/>
        <w:autoSpaceDN w:val="0"/>
        <w:adjustRightInd w:val="0"/>
        <w:jc w:val="center"/>
        <w:rPr>
          <w:b/>
        </w:rPr>
      </w:pPr>
    </w:p>
    <w:p w:rsidR="004C0E82" w:rsidRPr="004C0E82" w:rsidRDefault="004C0E82" w:rsidP="004C0E82">
      <w:pPr>
        <w:pageBreakBefore/>
        <w:widowControl w:val="0"/>
        <w:autoSpaceDE w:val="0"/>
        <w:autoSpaceDN w:val="0"/>
        <w:adjustRightInd w:val="0"/>
        <w:jc w:val="center"/>
        <w:rPr>
          <w:b/>
          <w:sz w:val="28"/>
          <w:szCs w:val="28"/>
        </w:rPr>
      </w:pPr>
      <w:r w:rsidRPr="004C0E82">
        <w:rPr>
          <w:b/>
          <w:sz w:val="28"/>
          <w:szCs w:val="28"/>
        </w:rPr>
        <w:lastRenderedPageBreak/>
        <w:t>СТРАТЕГИЧЕСКАЯ  ПРОГРАММА РАЗВИТИЯ ИППСТ</w:t>
      </w:r>
    </w:p>
    <w:p w:rsidR="004C0E82" w:rsidRPr="00776EC3" w:rsidRDefault="004C0E82" w:rsidP="004C0E82">
      <w:pPr>
        <w:widowControl w:val="0"/>
        <w:autoSpaceDE w:val="0"/>
        <w:autoSpaceDN w:val="0"/>
        <w:adjustRightInd w:val="0"/>
        <w:rPr>
          <w:b/>
        </w:rPr>
      </w:pPr>
    </w:p>
    <w:p w:rsidR="004C0E82" w:rsidRPr="004C0E82" w:rsidRDefault="004C0E82" w:rsidP="004C0E82">
      <w:pPr>
        <w:widowControl w:val="0"/>
        <w:autoSpaceDE w:val="0"/>
        <w:autoSpaceDN w:val="0"/>
        <w:adjustRightInd w:val="0"/>
        <w:ind w:firstLine="567"/>
        <w:rPr>
          <w:sz w:val="28"/>
          <w:szCs w:val="28"/>
        </w:rPr>
      </w:pPr>
      <w:r w:rsidRPr="004C0E82">
        <w:rPr>
          <w:color w:val="000000"/>
          <w:sz w:val="28"/>
          <w:szCs w:val="28"/>
        </w:rPr>
        <w:t xml:space="preserve">Институт педагогики, психологии и социальных технологий </w:t>
      </w:r>
      <w:r w:rsidRPr="004C0E82">
        <w:rPr>
          <w:vanish/>
          <w:color w:val="000000"/>
          <w:sz w:val="28"/>
          <w:szCs w:val="28"/>
        </w:rPr>
        <w:t xml:space="preserve">Институт педагогики, психологии и социальных технологий </w:t>
      </w:r>
      <w:r w:rsidRPr="004C0E82">
        <w:rPr>
          <w:color w:val="000000"/>
          <w:sz w:val="28"/>
          <w:szCs w:val="28"/>
        </w:rPr>
        <w:t xml:space="preserve"> вступает </w:t>
      </w:r>
      <w:r w:rsidRPr="004C0E82">
        <w:rPr>
          <w:sz w:val="28"/>
          <w:szCs w:val="28"/>
        </w:rPr>
        <w:t xml:space="preserve">в третье десятилетие своего развития с большим багажом накопленного опыта, осознанием сложности современного этапа развития высшего образования в нашей стране, уверенностью в необходимости изменений. </w:t>
      </w:r>
    </w:p>
    <w:p w:rsidR="004C0E82" w:rsidRPr="004C0E82" w:rsidRDefault="004C0E82" w:rsidP="004C0E82">
      <w:pPr>
        <w:widowControl w:val="0"/>
        <w:autoSpaceDE w:val="0"/>
        <w:autoSpaceDN w:val="0"/>
        <w:adjustRightInd w:val="0"/>
        <w:ind w:firstLine="567"/>
        <w:rPr>
          <w:sz w:val="28"/>
          <w:szCs w:val="28"/>
        </w:rPr>
      </w:pPr>
      <w:r w:rsidRPr="004C0E82">
        <w:rPr>
          <w:sz w:val="28"/>
          <w:szCs w:val="28"/>
        </w:rPr>
        <w:t xml:space="preserve">Предлагаемая основа программы стратегического развития является результатом обсуждения опыта и проблем деятельности Института в рамках работы группы стратегического планирования. </w:t>
      </w:r>
    </w:p>
    <w:p w:rsidR="004C0E82" w:rsidRPr="004C0E82" w:rsidRDefault="004C0E82" w:rsidP="004C0E82">
      <w:pPr>
        <w:widowControl w:val="0"/>
        <w:autoSpaceDE w:val="0"/>
        <w:autoSpaceDN w:val="0"/>
        <w:adjustRightInd w:val="0"/>
        <w:ind w:firstLine="567"/>
        <w:rPr>
          <w:sz w:val="28"/>
          <w:szCs w:val="28"/>
        </w:rPr>
      </w:pPr>
      <w:r w:rsidRPr="004C0E82">
        <w:rPr>
          <w:sz w:val="28"/>
          <w:szCs w:val="28"/>
        </w:rPr>
        <w:t xml:space="preserve">Разработанная программа отражает специфику и своеобразие Института, его научный и творческий потенциал, предусматривает реализацию общих идей стратегического развития УдГУ. </w:t>
      </w:r>
    </w:p>
    <w:p w:rsidR="004C0E82" w:rsidRPr="004C0E82" w:rsidRDefault="004C0E82" w:rsidP="004C0E82">
      <w:pPr>
        <w:widowControl w:val="0"/>
        <w:autoSpaceDE w:val="0"/>
        <w:autoSpaceDN w:val="0"/>
        <w:adjustRightInd w:val="0"/>
        <w:ind w:firstLine="567"/>
        <w:rPr>
          <w:b/>
          <w:bCs/>
          <w:sz w:val="28"/>
          <w:szCs w:val="28"/>
        </w:rPr>
      </w:pPr>
      <w:r w:rsidRPr="004C0E82">
        <w:rPr>
          <w:sz w:val="28"/>
          <w:szCs w:val="28"/>
        </w:rPr>
        <w:t>Приоритеты развития ИППСТ выстроены на основе его миссии.</w:t>
      </w:r>
    </w:p>
    <w:p w:rsidR="004C0E82" w:rsidRPr="004C0E82" w:rsidRDefault="004C0E82" w:rsidP="004C0E82">
      <w:pPr>
        <w:widowControl w:val="0"/>
        <w:autoSpaceDE w:val="0"/>
        <w:autoSpaceDN w:val="0"/>
        <w:adjustRightInd w:val="0"/>
        <w:rPr>
          <w:sz w:val="28"/>
          <w:szCs w:val="28"/>
        </w:rPr>
      </w:pPr>
      <w:r w:rsidRPr="004C0E82">
        <w:rPr>
          <w:b/>
          <w:bCs/>
          <w:sz w:val="28"/>
          <w:szCs w:val="28"/>
        </w:rPr>
        <w:t xml:space="preserve">Миссия ИППСТ: </w:t>
      </w:r>
      <w:r w:rsidRPr="004C0E82">
        <w:rPr>
          <w:bCs/>
          <w:sz w:val="28"/>
          <w:szCs w:val="28"/>
        </w:rPr>
        <w:t>участие в</w:t>
      </w:r>
      <w:r w:rsidRPr="004C0E82">
        <w:rPr>
          <w:b/>
          <w:bCs/>
          <w:sz w:val="28"/>
          <w:szCs w:val="28"/>
        </w:rPr>
        <w:t xml:space="preserve"> </w:t>
      </w:r>
      <w:r w:rsidRPr="004C0E82">
        <w:rPr>
          <w:iCs/>
          <w:sz w:val="28"/>
          <w:szCs w:val="28"/>
        </w:rPr>
        <w:t xml:space="preserve">решении перспективных и актуальных задач развития </w:t>
      </w:r>
      <w:r w:rsidRPr="004C0E82">
        <w:rPr>
          <w:sz w:val="28"/>
          <w:szCs w:val="28"/>
        </w:rPr>
        <w:t xml:space="preserve">региона и страны через получение и распространение передовых знаний на основе интеграции </w:t>
      </w:r>
      <w:r w:rsidRPr="004C0E82">
        <w:rPr>
          <w:iCs/>
          <w:sz w:val="28"/>
          <w:szCs w:val="28"/>
        </w:rPr>
        <w:t>научно-исследовательской, образовательной и прикладной деятельности</w:t>
      </w:r>
      <w:r w:rsidRPr="004C0E82">
        <w:rPr>
          <w:sz w:val="28"/>
          <w:szCs w:val="28"/>
        </w:rPr>
        <w:t xml:space="preserve"> институтского сообщества.</w:t>
      </w:r>
    </w:p>
    <w:p w:rsidR="004C0E82" w:rsidRDefault="004C0E82" w:rsidP="004C0E82">
      <w:pPr>
        <w:widowControl w:val="0"/>
        <w:autoSpaceDE w:val="0"/>
        <w:autoSpaceDN w:val="0"/>
        <w:adjustRightInd w:val="0"/>
        <w:spacing w:line="360" w:lineRule="auto"/>
      </w:pPr>
      <w:r w:rsidRPr="005925AB">
        <w:rPr>
          <w:sz w:val="24"/>
          <w:szCs w:val="24"/>
        </w:rPr>
        <w:t xml:space="preserve">  </w:t>
      </w:r>
    </w:p>
    <w:p w:rsidR="004C0E82" w:rsidRDefault="004C0E82" w:rsidP="004C0E82">
      <w:pPr>
        <w:pStyle w:val="a3"/>
        <w:numPr>
          <w:ilvl w:val="0"/>
          <w:numId w:val="1"/>
        </w:numPr>
        <w:ind w:left="0" w:firstLine="0"/>
        <w:contextualSpacing/>
        <w:jc w:val="center"/>
        <w:rPr>
          <w:rFonts w:ascii="Times New Roman" w:hAnsi="Times New Roman"/>
          <w:sz w:val="28"/>
          <w:szCs w:val="28"/>
        </w:rPr>
      </w:pPr>
      <w:r w:rsidRPr="00776EC3">
        <w:rPr>
          <w:rFonts w:ascii="Times New Roman" w:hAnsi="Times New Roman"/>
          <w:b/>
          <w:sz w:val="28"/>
          <w:szCs w:val="28"/>
        </w:rPr>
        <w:t>Характеристика подразделения</w:t>
      </w:r>
      <w:r>
        <w:rPr>
          <w:rFonts w:ascii="Times New Roman" w:hAnsi="Times New Roman"/>
          <w:sz w:val="28"/>
          <w:szCs w:val="28"/>
        </w:rPr>
        <w:t xml:space="preserve">   </w:t>
      </w:r>
      <w:r w:rsidRPr="0049674B">
        <w:rPr>
          <w:rFonts w:ascii="Times New Roman" w:hAnsi="Times New Roman"/>
          <w:sz w:val="28"/>
          <w:szCs w:val="28"/>
          <w:u w:val="single"/>
        </w:rPr>
        <w:t>ИППСТ</w:t>
      </w:r>
    </w:p>
    <w:p w:rsidR="004C0E82" w:rsidRPr="00B12596" w:rsidRDefault="004C0E82" w:rsidP="004C0E82">
      <w:pPr>
        <w:pStyle w:val="a3"/>
        <w:ind w:left="0"/>
        <w:contextualSpacing/>
        <w:jc w:val="center"/>
        <w:rPr>
          <w:rFonts w:ascii="Times New Roman" w:hAnsi="Times New Roman"/>
          <w:i/>
        </w:rPr>
      </w:pPr>
      <w:r>
        <w:rPr>
          <w:rFonts w:ascii="Times New Roman" w:hAnsi="Times New Roman"/>
          <w:i/>
        </w:rPr>
        <w:t xml:space="preserve">                                                                                                                                </w:t>
      </w:r>
      <w:r w:rsidRPr="005B0B7A">
        <w:rPr>
          <w:rFonts w:ascii="Times New Roman" w:hAnsi="Times New Roman"/>
          <w:i/>
        </w:rPr>
        <w:t>наименование структурного подразделения</w:t>
      </w:r>
    </w:p>
    <w:p w:rsidR="004C0E82" w:rsidRPr="00674628" w:rsidRDefault="004C0E82" w:rsidP="004C0E82">
      <w:pPr>
        <w:pStyle w:val="a3"/>
        <w:ind w:left="0"/>
        <w:contextualSpacing/>
        <w:jc w:val="both"/>
        <w:rPr>
          <w:rFonts w:ascii="Times New Roman" w:hAnsi="Times New Roman"/>
          <w:i/>
          <w:color w:val="548DD4"/>
          <w:sz w:val="28"/>
          <w:szCs w:val="28"/>
        </w:rPr>
      </w:pPr>
    </w:p>
    <w:p w:rsidR="004C0E82" w:rsidRPr="00776EC3" w:rsidRDefault="004C0E82" w:rsidP="004C0E82">
      <w:pPr>
        <w:pStyle w:val="a3"/>
        <w:numPr>
          <w:ilvl w:val="1"/>
          <w:numId w:val="2"/>
        </w:numPr>
        <w:ind w:left="0" w:firstLine="0"/>
        <w:contextualSpacing/>
        <w:jc w:val="both"/>
        <w:rPr>
          <w:rFonts w:ascii="Times New Roman" w:hAnsi="Times New Roman"/>
          <w:b/>
          <w:sz w:val="28"/>
          <w:szCs w:val="28"/>
        </w:rPr>
      </w:pPr>
      <w:r w:rsidRPr="00776EC3">
        <w:rPr>
          <w:rFonts w:ascii="Times New Roman" w:hAnsi="Times New Roman"/>
          <w:b/>
          <w:sz w:val="28"/>
          <w:szCs w:val="28"/>
        </w:rPr>
        <w:t>Направления п</w:t>
      </w:r>
      <w:r>
        <w:rPr>
          <w:rFonts w:ascii="Times New Roman" w:hAnsi="Times New Roman"/>
          <w:b/>
          <w:sz w:val="28"/>
          <w:szCs w:val="28"/>
        </w:rPr>
        <w:t>одготовки. Контингент студентов</w:t>
      </w:r>
    </w:p>
    <w:p w:rsidR="004C0E82" w:rsidRDefault="004C0E82" w:rsidP="004C0E82">
      <w:pPr>
        <w:pStyle w:val="a3"/>
        <w:ind w:left="0" w:firstLine="567"/>
        <w:contextualSpacing/>
        <w:jc w:val="both"/>
        <w:rPr>
          <w:rFonts w:ascii="Times New Roman" w:hAnsi="Times New Roman"/>
          <w:sz w:val="28"/>
          <w:szCs w:val="28"/>
        </w:rPr>
      </w:pPr>
      <w:r w:rsidRPr="00AD2F88">
        <w:rPr>
          <w:rFonts w:ascii="Times New Roman" w:hAnsi="Times New Roman"/>
          <w:sz w:val="28"/>
          <w:szCs w:val="28"/>
        </w:rPr>
        <w:t xml:space="preserve">Институт педагогики, психологии и социальных технологий ведёт подготовку выпускников по </w:t>
      </w:r>
      <w:r w:rsidRPr="00D15BD0">
        <w:rPr>
          <w:rFonts w:ascii="Times New Roman" w:hAnsi="Times New Roman"/>
          <w:sz w:val="28"/>
          <w:szCs w:val="28"/>
        </w:rPr>
        <w:t>13</w:t>
      </w:r>
      <w:r w:rsidRPr="00AD2F88">
        <w:rPr>
          <w:rFonts w:ascii="Times New Roman" w:hAnsi="Times New Roman"/>
          <w:sz w:val="28"/>
          <w:szCs w:val="28"/>
        </w:rPr>
        <w:t xml:space="preserve"> направлениям высшего профессионального образования, </w:t>
      </w:r>
      <w:r>
        <w:rPr>
          <w:rFonts w:ascii="Times New Roman" w:hAnsi="Times New Roman"/>
          <w:sz w:val="28"/>
          <w:szCs w:val="28"/>
        </w:rPr>
        <w:t>5</w:t>
      </w:r>
      <w:r w:rsidRPr="00AD2F88">
        <w:rPr>
          <w:rFonts w:ascii="Times New Roman" w:hAnsi="Times New Roman"/>
          <w:sz w:val="28"/>
          <w:szCs w:val="28"/>
        </w:rPr>
        <w:t xml:space="preserve"> из них  представлены бакалавриатом и магистратурой.</w:t>
      </w:r>
      <w:r>
        <w:rPr>
          <w:rFonts w:ascii="Times New Roman" w:hAnsi="Times New Roman"/>
          <w:sz w:val="28"/>
          <w:szCs w:val="28"/>
        </w:rPr>
        <w:t xml:space="preserve"> В таблице 1 </w:t>
      </w:r>
      <w:r w:rsidRPr="00AD2F88">
        <w:rPr>
          <w:rFonts w:ascii="Times New Roman" w:hAnsi="Times New Roman"/>
          <w:sz w:val="28"/>
          <w:szCs w:val="28"/>
        </w:rPr>
        <w:t xml:space="preserve">указан перечень направлений подготовки и движение контингента студентов в </w:t>
      </w:r>
      <w:r>
        <w:rPr>
          <w:rFonts w:ascii="Times New Roman" w:hAnsi="Times New Roman"/>
          <w:sz w:val="28"/>
          <w:szCs w:val="28"/>
        </w:rPr>
        <w:t>20</w:t>
      </w:r>
      <w:r w:rsidRPr="00AD2F88">
        <w:rPr>
          <w:rFonts w:ascii="Times New Roman" w:hAnsi="Times New Roman"/>
          <w:sz w:val="28"/>
          <w:szCs w:val="28"/>
        </w:rPr>
        <w:t>1</w:t>
      </w:r>
      <w:r>
        <w:rPr>
          <w:rFonts w:ascii="Times New Roman" w:hAnsi="Times New Roman"/>
          <w:sz w:val="28"/>
          <w:szCs w:val="28"/>
        </w:rPr>
        <w:t>2</w:t>
      </w:r>
      <w:r w:rsidRPr="00AD2F88">
        <w:rPr>
          <w:rFonts w:ascii="Times New Roman" w:hAnsi="Times New Roman"/>
          <w:sz w:val="28"/>
          <w:szCs w:val="28"/>
        </w:rPr>
        <w:t>-201</w:t>
      </w:r>
      <w:r>
        <w:rPr>
          <w:rFonts w:ascii="Times New Roman" w:hAnsi="Times New Roman"/>
          <w:sz w:val="28"/>
          <w:szCs w:val="28"/>
        </w:rPr>
        <w:t>4</w:t>
      </w:r>
      <w:r w:rsidRPr="00AD2F88">
        <w:rPr>
          <w:rFonts w:ascii="Times New Roman" w:hAnsi="Times New Roman"/>
          <w:sz w:val="28"/>
          <w:szCs w:val="28"/>
        </w:rPr>
        <w:t xml:space="preserve"> гг. </w:t>
      </w:r>
    </w:p>
    <w:p w:rsidR="004C0E82" w:rsidRPr="00AD2F88"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b/>
          <w:sz w:val="28"/>
          <w:szCs w:val="28"/>
        </w:rPr>
      </w:pPr>
      <w:r>
        <w:rPr>
          <w:rFonts w:ascii="Times New Roman" w:hAnsi="Times New Roman"/>
          <w:i/>
          <w:sz w:val="28"/>
          <w:szCs w:val="28"/>
        </w:rPr>
        <w:t xml:space="preserve">Таблица 1. </w:t>
      </w:r>
      <w:r>
        <w:rPr>
          <w:rFonts w:ascii="Times New Roman" w:hAnsi="Times New Roman"/>
          <w:b/>
          <w:sz w:val="28"/>
          <w:szCs w:val="28"/>
        </w:rPr>
        <w:t xml:space="preserve">ДВИЖЕНИЕ </w:t>
      </w:r>
      <w:r w:rsidRPr="00CB31F9">
        <w:rPr>
          <w:rFonts w:ascii="Times New Roman" w:hAnsi="Times New Roman"/>
          <w:b/>
          <w:sz w:val="28"/>
          <w:szCs w:val="28"/>
        </w:rPr>
        <w:t>КОНТИНГЕНТ</w:t>
      </w:r>
      <w:r>
        <w:rPr>
          <w:rFonts w:ascii="Times New Roman" w:hAnsi="Times New Roman"/>
          <w:b/>
          <w:sz w:val="28"/>
          <w:szCs w:val="28"/>
        </w:rPr>
        <w:t>А</w:t>
      </w:r>
      <w:r w:rsidRPr="00CB31F9">
        <w:rPr>
          <w:rFonts w:ascii="Times New Roman" w:hAnsi="Times New Roman"/>
          <w:b/>
          <w:sz w:val="28"/>
          <w:szCs w:val="28"/>
        </w:rPr>
        <w:t xml:space="preserve"> СТУДЕНТОВ</w:t>
      </w:r>
      <w:r>
        <w:rPr>
          <w:rFonts w:ascii="Times New Roman" w:hAnsi="Times New Roman"/>
          <w:b/>
          <w:sz w:val="28"/>
          <w:szCs w:val="28"/>
        </w:rPr>
        <w:t xml:space="preserve"> ПО НАПРАВЛЕНИЯМ</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1134"/>
        <w:gridCol w:w="992"/>
        <w:gridCol w:w="851"/>
        <w:gridCol w:w="992"/>
        <w:gridCol w:w="992"/>
        <w:gridCol w:w="993"/>
        <w:gridCol w:w="992"/>
        <w:gridCol w:w="992"/>
        <w:gridCol w:w="992"/>
      </w:tblGrid>
      <w:tr w:rsidR="004C0E82" w:rsidRPr="00D91C17" w:rsidTr="006C0235">
        <w:tc>
          <w:tcPr>
            <w:tcW w:w="5812" w:type="dxa"/>
          </w:tcPr>
          <w:p w:rsidR="004C0E82" w:rsidRPr="00D91C17" w:rsidRDefault="004C0E82" w:rsidP="006C0235">
            <w:pPr>
              <w:pStyle w:val="a3"/>
              <w:ind w:left="0"/>
              <w:contextualSpacing/>
              <w:jc w:val="both"/>
              <w:rPr>
                <w:rFonts w:ascii="Times New Roman" w:hAnsi="Times New Roman"/>
                <w:b/>
                <w:sz w:val="28"/>
                <w:szCs w:val="28"/>
              </w:rPr>
            </w:pPr>
            <w:r w:rsidRPr="00D91C17">
              <w:rPr>
                <w:rFonts w:ascii="Times New Roman" w:hAnsi="Times New Roman"/>
                <w:sz w:val="24"/>
                <w:szCs w:val="24"/>
              </w:rPr>
              <w:t>НАПРАВЛЕНИЕ ПОДГОТОВКИ</w:t>
            </w:r>
          </w:p>
        </w:tc>
        <w:tc>
          <w:tcPr>
            <w:tcW w:w="2977" w:type="dxa"/>
            <w:gridSpan w:val="3"/>
          </w:tcPr>
          <w:p w:rsidR="004C0E82" w:rsidRPr="00B10381" w:rsidRDefault="004C0E82" w:rsidP="006C0235">
            <w:pPr>
              <w:pStyle w:val="a3"/>
              <w:ind w:left="0"/>
              <w:contextualSpacing/>
              <w:jc w:val="both"/>
              <w:rPr>
                <w:rFonts w:ascii="Times New Roman" w:hAnsi="Times New Roman"/>
                <w:sz w:val="28"/>
                <w:szCs w:val="28"/>
              </w:rPr>
            </w:pPr>
            <w:r w:rsidRPr="00B10381">
              <w:rPr>
                <w:rFonts w:ascii="Times New Roman" w:hAnsi="Times New Roman"/>
                <w:sz w:val="28"/>
                <w:szCs w:val="28"/>
              </w:rPr>
              <w:t>Форма обучения очная, нормативные сроки</w:t>
            </w:r>
          </w:p>
        </w:tc>
        <w:tc>
          <w:tcPr>
            <w:tcW w:w="2977" w:type="dxa"/>
            <w:gridSpan w:val="3"/>
            <w:shd w:val="clear" w:color="auto" w:fill="F2F2F2"/>
          </w:tcPr>
          <w:p w:rsidR="004C0E82" w:rsidRDefault="004C0E82" w:rsidP="006C0235">
            <w:pPr>
              <w:pStyle w:val="a3"/>
              <w:ind w:left="0"/>
              <w:contextualSpacing/>
              <w:jc w:val="both"/>
              <w:rPr>
                <w:rFonts w:ascii="Times New Roman" w:hAnsi="Times New Roman"/>
                <w:sz w:val="24"/>
                <w:szCs w:val="24"/>
              </w:rPr>
            </w:pPr>
            <w:r w:rsidRPr="00B10381">
              <w:rPr>
                <w:rFonts w:ascii="Times New Roman" w:hAnsi="Times New Roman"/>
                <w:sz w:val="28"/>
                <w:szCs w:val="28"/>
              </w:rPr>
              <w:t xml:space="preserve">Форма обучения </w:t>
            </w:r>
            <w:r>
              <w:rPr>
                <w:rFonts w:ascii="Times New Roman" w:hAnsi="Times New Roman"/>
                <w:sz w:val="28"/>
                <w:szCs w:val="28"/>
              </w:rPr>
              <w:t>за</w:t>
            </w:r>
            <w:r w:rsidRPr="00B10381">
              <w:rPr>
                <w:rFonts w:ascii="Times New Roman" w:hAnsi="Times New Roman"/>
                <w:sz w:val="28"/>
                <w:szCs w:val="28"/>
              </w:rPr>
              <w:t>очная, нормативные сроки</w:t>
            </w:r>
          </w:p>
        </w:tc>
        <w:tc>
          <w:tcPr>
            <w:tcW w:w="2976" w:type="dxa"/>
            <w:gridSpan w:val="3"/>
          </w:tcPr>
          <w:p w:rsidR="004C0E82"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Заочное, внебюджетное, сокращенное</w:t>
            </w:r>
          </w:p>
        </w:tc>
      </w:tr>
      <w:tr w:rsidR="004C0E82" w:rsidRPr="00D91C17" w:rsidTr="006C0235">
        <w:tc>
          <w:tcPr>
            <w:tcW w:w="5812" w:type="dxa"/>
          </w:tcPr>
          <w:p w:rsidR="004C0E82" w:rsidRPr="00B10381" w:rsidRDefault="004C0E82" w:rsidP="006C0235">
            <w:pPr>
              <w:pStyle w:val="a3"/>
              <w:ind w:left="0"/>
              <w:contextualSpacing/>
              <w:jc w:val="center"/>
              <w:rPr>
                <w:rFonts w:ascii="Times New Roman" w:hAnsi="Times New Roman"/>
                <w:sz w:val="28"/>
                <w:szCs w:val="28"/>
              </w:rPr>
            </w:pPr>
          </w:p>
        </w:tc>
        <w:tc>
          <w:tcPr>
            <w:tcW w:w="1134" w:type="dxa"/>
          </w:tcPr>
          <w:p w:rsidR="004C0E82" w:rsidRPr="00B10381" w:rsidRDefault="004C0E82" w:rsidP="006C0235">
            <w:pPr>
              <w:pStyle w:val="a3"/>
              <w:ind w:left="0"/>
              <w:contextualSpacing/>
              <w:jc w:val="center"/>
              <w:rPr>
                <w:rFonts w:ascii="Times New Roman" w:hAnsi="Times New Roman"/>
                <w:sz w:val="28"/>
                <w:szCs w:val="28"/>
              </w:rPr>
            </w:pPr>
            <w:r w:rsidRPr="00D91C17">
              <w:rPr>
                <w:rFonts w:ascii="Times New Roman" w:hAnsi="Times New Roman"/>
                <w:sz w:val="24"/>
                <w:szCs w:val="24"/>
              </w:rPr>
              <w:t>2012</w:t>
            </w:r>
          </w:p>
        </w:tc>
        <w:tc>
          <w:tcPr>
            <w:tcW w:w="992" w:type="dxa"/>
          </w:tcPr>
          <w:p w:rsidR="004C0E82" w:rsidRPr="00B10381" w:rsidRDefault="004C0E82" w:rsidP="006C0235">
            <w:pPr>
              <w:pStyle w:val="a3"/>
              <w:ind w:left="0"/>
              <w:contextualSpacing/>
              <w:jc w:val="center"/>
              <w:rPr>
                <w:rFonts w:ascii="Times New Roman" w:hAnsi="Times New Roman"/>
                <w:sz w:val="28"/>
                <w:szCs w:val="28"/>
              </w:rPr>
            </w:pPr>
            <w:r w:rsidRPr="00D91C17">
              <w:rPr>
                <w:rFonts w:ascii="Times New Roman" w:hAnsi="Times New Roman"/>
                <w:sz w:val="24"/>
                <w:szCs w:val="24"/>
              </w:rPr>
              <w:t>2013</w:t>
            </w:r>
          </w:p>
        </w:tc>
        <w:tc>
          <w:tcPr>
            <w:tcW w:w="851" w:type="dxa"/>
          </w:tcPr>
          <w:p w:rsidR="004C0E82" w:rsidRPr="00D91C17" w:rsidRDefault="004C0E82" w:rsidP="006C0235">
            <w:pPr>
              <w:pStyle w:val="a3"/>
              <w:ind w:left="0"/>
              <w:contextualSpacing/>
              <w:jc w:val="center"/>
              <w:rPr>
                <w:rFonts w:ascii="Times New Roman" w:hAnsi="Times New Roman"/>
                <w:sz w:val="24"/>
                <w:szCs w:val="24"/>
              </w:rPr>
            </w:pPr>
            <w:r>
              <w:rPr>
                <w:rFonts w:ascii="Times New Roman" w:hAnsi="Times New Roman"/>
                <w:sz w:val="24"/>
                <w:szCs w:val="24"/>
              </w:rPr>
              <w:t>2014</w:t>
            </w:r>
          </w:p>
        </w:tc>
        <w:tc>
          <w:tcPr>
            <w:tcW w:w="992" w:type="dxa"/>
            <w:shd w:val="clear" w:color="auto" w:fill="F2F2F2"/>
          </w:tcPr>
          <w:p w:rsidR="004C0E82" w:rsidRPr="00B10381" w:rsidRDefault="004C0E82" w:rsidP="006C0235">
            <w:pPr>
              <w:pStyle w:val="a3"/>
              <w:ind w:left="0"/>
              <w:contextualSpacing/>
              <w:jc w:val="center"/>
              <w:rPr>
                <w:rFonts w:ascii="Times New Roman" w:hAnsi="Times New Roman"/>
                <w:sz w:val="28"/>
                <w:szCs w:val="28"/>
              </w:rPr>
            </w:pPr>
            <w:r w:rsidRPr="00D91C17">
              <w:rPr>
                <w:rFonts w:ascii="Times New Roman" w:hAnsi="Times New Roman"/>
                <w:sz w:val="24"/>
                <w:szCs w:val="24"/>
              </w:rPr>
              <w:t>2012</w:t>
            </w:r>
          </w:p>
        </w:tc>
        <w:tc>
          <w:tcPr>
            <w:tcW w:w="992" w:type="dxa"/>
            <w:shd w:val="clear" w:color="auto" w:fill="F2F2F2"/>
          </w:tcPr>
          <w:p w:rsidR="004C0E82" w:rsidRPr="00B10381" w:rsidRDefault="004C0E82" w:rsidP="006C0235">
            <w:pPr>
              <w:pStyle w:val="a3"/>
              <w:ind w:left="0"/>
              <w:contextualSpacing/>
              <w:jc w:val="center"/>
              <w:rPr>
                <w:rFonts w:ascii="Times New Roman" w:hAnsi="Times New Roman"/>
                <w:sz w:val="28"/>
                <w:szCs w:val="28"/>
              </w:rPr>
            </w:pPr>
            <w:r w:rsidRPr="00D91C17">
              <w:rPr>
                <w:rFonts w:ascii="Times New Roman" w:hAnsi="Times New Roman"/>
                <w:sz w:val="24"/>
                <w:szCs w:val="24"/>
              </w:rPr>
              <w:t>.2013</w:t>
            </w:r>
          </w:p>
        </w:tc>
        <w:tc>
          <w:tcPr>
            <w:tcW w:w="993" w:type="dxa"/>
            <w:shd w:val="clear" w:color="auto" w:fill="F2F2F2"/>
          </w:tcPr>
          <w:p w:rsidR="004C0E82" w:rsidRPr="00D91C17" w:rsidRDefault="004C0E82" w:rsidP="006C0235">
            <w:pPr>
              <w:pStyle w:val="a3"/>
              <w:ind w:left="0"/>
              <w:contextualSpacing/>
              <w:jc w:val="center"/>
              <w:rPr>
                <w:rFonts w:ascii="Times New Roman" w:hAnsi="Times New Roman"/>
                <w:sz w:val="24"/>
                <w:szCs w:val="24"/>
              </w:rPr>
            </w:pPr>
            <w:r>
              <w:rPr>
                <w:rFonts w:ascii="Times New Roman" w:hAnsi="Times New Roman"/>
                <w:sz w:val="24"/>
                <w:szCs w:val="24"/>
              </w:rPr>
              <w:t>2014</w:t>
            </w:r>
          </w:p>
        </w:tc>
        <w:tc>
          <w:tcPr>
            <w:tcW w:w="992" w:type="dxa"/>
          </w:tcPr>
          <w:p w:rsidR="004C0E82" w:rsidRPr="00B10381" w:rsidRDefault="004C0E82" w:rsidP="006C0235">
            <w:pPr>
              <w:pStyle w:val="a3"/>
              <w:ind w:left="0"/>
              <w:contextualSpacing/>
              <w:jc w:val="center"/>
              <w:rPr>
                <w:rFonts w:ascii="Times New Roman" w:hAnsi="Times New Roman"/>
                <w:sz w:val="28"/>
                <w:szCs w:val="28"/>
              </w:rPr>
            </w:pPr>
            <w:r w:rsidRPr="00D91C17">
              <w:rPr>
                <w:rFonts w:ascii="Times New Roman" w:hAnsi="Times New Roman"/>
                <w:sz w:val="24"/>
                <w:szCs w:val="24"/>
              </w:rPr>
              <w:t>2012</w:t>
            </w:r>
          </w:p>
        </w:tc>
        <w:tc>
          <w:tcPr>
            <w:tcW w:w="992" w:type="dxa"/>
          </w:tcPr>
          <w:p w:rsidR="004C0E82" w:rsidRPr="00B10381" w:rsidRDefault="004C0E82" w:rsidP="006C0235">
            <w:pPr>
              <w:pStyle w:val="a3"/>
              <w:ind w:left="0"/>
              <w:contextualSpacing/>
              <w:jc w:val="center"/>
              <w:rPr>
                <w:rFonts w:ascii="Times New Roman" w:hAnsi="Times New Roman"/>
                <w:sz w:val="28"/>
                <w:szCs w:val="28"/>
              </w:rPr>
            </w:pPr>
            <w:r w:rsidRPr="00D91C17">
              <w:rPr>
                <w:rFonts w:ascii="Times New Roman" w:hAnsi="Times New Roman"/>
                <w:sz w:val="24"/>
                <w:szCs w:val="24"/>
              </w:rPr>
              <w:t>2013</w:t>
            </w:r>
          </w:p>
        </w:tc>
        <w:tc>
          <w:tcPr>
            <w:tcW w:w="992" w:type="dxa"/>
          </w:tcPr>
          <w:p w:rsidR="004C0E82" w:rsidRPr="00D91C17" w:rsidRDefault="004C0E82" w:rsidP="006C0235">
            <w:pPr>
              <w:pStyle w:val="a3"/>
              <w:ind w:left="0"/>
              <w:contextualSpacing/>
              <w:jc w:val="center"/>
              <w:rPr>
                <w:rFonts w:ascii="Times New Roman" w:hAnsi="Times New Roman"/>
                <w:sz w:val="24"/>
                <w:szCs w:val="24"/>
              </w:rPr>
            </w:pPr>
            <w:r>
              <w:rPr>
                <w:rFonts w:ascii="Times New Roman" w:hAnsi="Times New Roman"/>
                <w:sz w:val="24"/>
                <w:szCs w:val="24"/>
              </w:rPr>
              <w:t>2014</w:t>
            </w:r>
          </w:p>
        </w:tc>
      </w:tr>
      <w:tr w:rsidR="004C0E82" w:rsidRPr="00D91C17" w:rsidTr="006C0235">
        <w:tc>
          <w:tcPr>
            <w:tcW w:w="5812" w:type="dxa"/>
          </w:tcPr>
          <w:p w:rsidR="004C0E82" w:rsidRPr="00C85D78" w:rsidRDefault="004C0E82" w:rsidP="006C0235">
            <w:pPr>
              <w:pStyle w:val="a3"/>
              <w:ind w:left="0"/>
              <w:contextualSpacing/>
              <w:rPr>
                <w:rFonts w:ascii="Times New Roman" w:hAnsi="Times New Roman"/>
                <w:sz w:val="28"/>
                <w:szCs w:val="28"/>
              </w:rPr>
            </w:pPr>
            <w:r>
              <w:rPr>
                <w:rFonts w:ascii="Times New Roman" w:hAnsi="Times New Roman"/>
                <w:sz w:val="28"/>
                <w:szCs w:val="28"/>
              </w:rPr>
              <w:t>37.03.01</w:t>
            </w:r>
            <w:r w:rsidRPr="00B10381">
              <w:rPr>
                <w:rFonts w:ascii="Times New Roman" w:hAnsi="Times New Roman"/>
                <w:sz w:val="28"/>
                <w:szCs w:val="28"/>
              </w:rPr>
              <w:t xml:space="preserve"> нб «Психология»</w:t>
            </w:r>
            <w:r>
              <w:rPr>
                <w:rFonts w:ascii="Times New Roman" w:hAnsi="Times New Roman"/>
                <w:sz w:val="28"/>
                <w:szCs w:val="28"/>
                <w:lang w:val="en-US"/>
              </w:rPr>
              <w:t xml:space="preserve"> (</w:t>
            </w:r>
            <w:r>
              <w:rPr>
                <w:rFonts w:ascii="Times New Roman" w:hAnsi="Times New Roman"/>
                <w:sz w:val="28"/>
                <w:szCs w:val="28"/>
              </w:rPr>
              <w:t>бакалавриат)</w:t>
            </w:r>
          </w:p>
        </w:tc>
        <w:tc>
          <w:tcPr>
            <w:tcW w:w="1134" w:type="dxa"/>
          </w:tcPr>
          <w:p w:rsidR="004C0E82" w:rsidRPr="00B10381" w:rsidRDefault="004C0E82" w:rsidP="006C0235">
            <w:pPr>
              <w:pStyle w:val="a3"/>
              <w:ind w:left="0"/>
              <w:contextualSpacing/>
              <w:rPr>
                <w:rFonts w:ascii="Times New Roman" w:hAnsi="Times New Roman"/>
                <w:sz w:val="28"/>
                <w:szCs w:val="28"/>
              </w:rPr>
            </w:pPr>
            <w:r w:rsidRPr="00B10381">
              <w:rPr>
                <w:rFonts w:ascii="Times New Roman" w:hAnsi="Times New Roman"/>
                <w:sz w:val="28"/>
                <w:szCs w:val="28"/>
              </w:rPr>
              <w:t>45</w:t>
            </w:r>
          </w:p>
        </w:tc>
        <w:tc>
          <w:tcPr>
            <w:tcW w:w="992" w:type="dxa"/>
          </w:tcPr>
          <w:p w:rsidR="004C0E82" w:rsidRPr="00B10381" w:rsidRDefault="004C0E82" w:rsidP="006C0235">
            <w:pPr>
              <w:pStyle w:val="a3"/>
              <w:ind w:left="0"/>
              <w:contextualSpacing/>
              <w:rPr>
                <w:rFonts w:ascii="Times New Roman" w:hAnsi="Times New Roman"/>
                <w:sz w:val="28"/>
                <w:szCs w:val="28"/>
              </w:rPr>
            </w:pPr>
            <w:r w:rsidRPr="00B10381">
              <w:rPr>
                <w:rFonts w:ascii="Times New Roman" w:hAnsi="Times New Roman"/>
                <w:sz w:val="28"/>
                <w:szCs w:val="28"/>
              </w:rPr>
              <w:t>53</w:t>
            </w:r>
          </w:p>
        </w:tc>
        <w:tc>
          <w:tcPr>
            <w:tcW w:w="851" w:type="dxa"/>
          </w:tcPr>
          <w:p w:rsidR="004C0E82" w:rsidRPr="00B10381" w:rsidRDefault="004C0E82" w:rsidP="006C0235">
            <w:pPr>
              <w:pStyle w:val="a3"/>
              <w:ind w:left="0"/>
              <w:contextualSpacing/>
              <w:rPr>
                <w:rFonts w:ascii="Times New Roman" w:hAnsi="Times New Roman"/>
                <w:sz w:val="28"/>
                <w:szCs w:val="28"/>
              </w:rPr>
            </w:pPr>
            <w:r>
              <w:rPr>
                <w:rFonts w:ascii="Times New Roman" w:hAnsi="Times New Roman"/>
                <w:sz w:val="28"/>
                <w:szCs w:val="28"/>
              </w:rPr>
              <w:t>61</w:t>
            </w:r>
          </w:p>
        </w:tc>
        <w:tc>
          <w:tcPr>
            <w:tcW w:w="992"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2"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3" w:type="dxa"/>
            <w:shd w:val="clear" w:color="auto" w:fill="F2F2F2"/>
          </w:tcPr>
          <w:p w:rsidR="004C0E82"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r>
              <w:rPr>
                <w:rFonts w:ascii="Times New Roman" w:hAnsi="Times New Roman"/>
                <w:sz w:val="28"/>
                <w:szCs w:val="28"/>
              </w:rPr>
              <w:t>58</w:t>
            </w:r>
          </w:p>
        </w:tc>
        <w:tc>
          <w:tcPr>
            <w:tcW w:w="992" w:type="dxa"/>
          </w:tcPr>
          <w:p w:rsidR="004C0E82" w:rsidRPr="00B10381" w:rsidRDefault="004C0E82" w:rsidP="006C0235">
            <w:pPr>
              <w:pStyle w:val="a3"/>
              <w:ind w:left="0"/>
              <w:contextualSpacing/>
              <w:rPr>
                <w:rFonts w:ascii="Times New Roman" w:hAnsi="Times New Roman"/>
                <w:sz w:val="28"/>
                <w:szCs w:val="28"/>
              </w:rPr>
            </w:pPr>
            <w:r>
              <w:rPr>
                <w:rFonts w:ascii="Times New Roman" w:hAnsi="Times New Roman"/>
                <w:sz w:val="28"/>
                <w:szCs w:val="28"/>
              </w:rPr>
              <w:t>110</w:t>
            </w:r>
          </w:p>
        </w:tc>
        <w:tc>
          <w:tcPr>
            <w:tcW w:w="992" w:type="dxa"/>
          </w:tcPr>
          <w:p w:rsidR="004C0E82" w:rsidRPr="00D15BD0" w:rsidRDefault="004C0E82" w:rsidP="006C0235">
            <w:pPr>
              <w:pStyle w:val="a3"/>
              <w:ind w:left="0"/>
              <w:contextualSpacing/>
              <w:rPr>
                <w:rFonts w:ascii="Times New Roman" w:hAnsi="Times New Roman"/>
                <w:sz w:val="28"/>
                <w:szCs w:val="28"/>
                <w:lang w:val="en-US"/>
              </w:rPr>
            </w:pPr>
            <w:r>
              <w:rPr>
                <w:rFonts w:ascii="Times New Roman" w:hAnsi="Times New Roman"/>
                <w:sz w:val="28"/>
                <w:szCs w:val="28"/>
                <w:lang w:val="en-US"/>
              </w:rPr>
              <w:t>119</w:t>
            </w:r>
          </w:p>
        </w:tc>
      </w:tr>
      <w:tr w:rsidR="004C0E82" w:rsidRPr="00D91C17" w:rsidTr="006C0235">
        <w:tc>
          <w:tcPr>
            <w:tcW w:w="5812" w:type="dxa"/>
          </w:tcPr>
          <w:p w:rsidR="004C0E82" w:rsidRPr="00B10381" w:rsidRDefault="004C0E82" w:rsidP="006C0235">
            <w:pPr>
              <w:pStyle w:val="a3"/>
              <w:ind w:left="0"/>
              <w:contextualSpacing/>
              <w:rPr>
                <w:rFonts w:ascii="Times New Roman" w:hAnsi="Times New Roman"/>
                <w:sz w:val="28"/>
                <w:szCs w:val="28"/>
              </w:rPr>
            </w:pPr>
            <w:r w:rsidRPr="00B10381">
              <w:rPr>
                <w:rFonts w:ascii="Times New Roman" w:hAnsi="Times New Roman"/>
                <w:sz w:val="28"/>
                <w:szCs w:val="28"/>
              </w:rPr>
              <w:t>030300 пм «Психология»</w:t>
            </w:r>
            <w:r>
              <w:rPr>
                <w:rFonts w:ascii="Times New Roman" w:hAnsi="Times New Roman"/>
                <w:sz w:val="28"/>
                <w:szCs w:val="28"/>
              </w:rPr>
              <w:t xml:space="preserve"> (психология личности)</w:t>
            </w:r>
          </w:p>
        </w:tc>
        <w:tc>
          <w:tcPr>
            <w:tcW w:w="1134" w:type="dxa"/>
          </w:tcPr>
          <w:p w:rsidR="004C0E82" w:rsidRPr="00B10381" w:rsidRDefault="004C0E82" w:rsidP="006C0235">
            <w:pPr>
              <w:pStyle w:val="a3"/>
              <w:ind w:left="0"/>
              <w:contextualSpacing/>
              <w:rPr>
                <w:rFonts w:ascii="Times New Roman" w:hAnsi="Times New Roman"/>
                <w:sz w:val="28"/>
                <w:szCs w:val="28"/>
              </w:rPr>
            </w:pPr>
            <w:r w:rsidRPr="00B10381">
              <w:rPr>
                <w:rFonts w:ascii="Times New Roman" w:hAnsi="Times New Roman"/>
                <w:sz w:val="28"/>
                <w:szCs w:val="28"/>
              </w:rPr>
              <w:t>10</w:t>
            </w:r>
          </w:p>
        </w:tc>
        <w:tc>
          <w:tcPr>
            <w:tcW w:w="992" w:type="dxa"/>
          </w:tcPr>
          <w:p w:rsidR="004C0E82" w:rsidRPr="00B10381" w:rsidRDefault="004C0E82" w:rsidP="006C0235">
            <w:pPr>
              <w:pStyle w:val="a3"/>
              <w:ind w:left="0"/>
              <w:contextualSpacing/>
              <w:rPr>
                <w:rFonts w:ascii="Times New Roman" w:hAnsi="Times New Roman"/>
                <w:sz w:val="28"/>
                <w:szCs w:val="28"/>
              </w:rPr>
            </w:pPr>
            <w:r w:rsidRPr="00B10381">
              <w:rPr>
                <w:rFonts w:ascii="Times New Roman" w:hAnsi="Times New Roman"/>
                <w:sz w:val="28"/>
                <w:szCs w:val="28"/>
              </w:rPr>
              <w:t>4</w:t>
            </w:r>
          </w:p>
        </w:tc>
        <w:tc>
          <w:tcPr>
            <w:tcW w:w="851" w:type="dxa"/>
          </w:tcPr>
          <w:p w:rsidR="004C0E82" w:rsidRPr="00B10381" w:rsidRDefault="004C0E82" w:rsidP="006C0235">
            <w:pPr>
              <w:pStyle w:val="a3"/>
              <w:ind w:left="0"/>
              <w:contextualSpacing/>
              <w:rPr>
                <w:rFonts w:ascii="Times New Roman" w:hAnsi="Times New Roman"/>
                <w:sz w:val="28"/>
                <w:szCs w:val="28"/>
              </w:rPr>
            </w:pPr>
          </w:p>
        </w:tc>
        <w:tc>
          <w:tcPr>
            <w:tcW w:w="992"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2"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3"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p>
        </w:tc>
      </w:tr>
      <w:tr w:rsidR="004C0E82" w:rsidRPr="00D91C17" w:rsidTr="006C0235">
        <w:tc>
          <w:tcPr>
            <w:tcW w:w="5812" w:type="dxa"/>
          </w:tcPr>
          <w:p w:rsidR="004C0E82" w:rsidRPr="001A2996" w:rsidRDefault="004C0E82" w:rsidP="006C0235">
            <w:pPr>
              <w:pStyle w:val="a3"/>
              <w:ind w:left="0"/>
              <w:contextualSpacing/>
              <w:rPr>
                <w:rFonts w:ascii="Times New Roman" w:hAnsi="Times New Roman"/>
                <w:sz w:val="28"/>
                <w:szCs w:val="28"/>
              </w:rPr>
            </w:pPr>
            <w:r>
              <w:rPr>
                <w:rFonts w:ascii="Times New Roman" w:hAnsi="Times New Roman"/>
                <w:sz w:val="28"/>
                <w:szCs w:val="28"/>
              </w:rPr>
              <w:t>37.04.01пм «Психология» (Психологическое сопровождение, коррекция и консультирование)</w:t>
            </w:r>
          </w:p>
        </w:tc>
        <w:tc>
          <w:tcPr>
            <w:tcW w:w="1134" w:type="dxa"/>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p>
        </w:tc>
        <w:tc>
          <w:tcPr>
            <w:tcW w:w="851" w:type="dxa"/>
          </w:tcPr>
          <w:p w:rsidR="004C0E82" w:rsidRPr="00B10381" w:rsidRDefault="004C0E82" w:rsidP="006C0235">
            <w:pPr>
              <w:pStyle w:val="a3"/>
              <w:ind w:left="0"/>
              <w:contextualSpacing/>
              <w:rPr>
                <w:rFonts w:ascii="Times New Roman" w:hAnsi="Times New Roman"/>
                <w:sz w:val="28"/>
                <w:szCs w:val="28"/>
              </w:rPr>
            </w:pPr>
            <w:r>
              <w:rPr>
                <w:rFonts w:ascii="Times New Roman" w:hAnsi="Times New Roman"/>
                <w:sz w:val="28"/>
                <w:szCs w:val="28"/>
              </w:rPr>
              <w:t>7</w:t>
            </w:r>
          </w:p>
        </w:tc>
        <w:tc>
          <w:tcPr>
            <w:tcW w:w="992"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2"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3" w:type="dxa"/>
            <w:shd w:val="clear" w:color="auto" w:fill="F2F2F2"/>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B10381" w:rsidRDefault="004C0E82" w:rsidP="006C0235">
            <w:pPr>
              <w:pStyle w:val="a3"/>
              <w:ind w:left="0"/>
              <w:contextualSpacing/>
              <w:rPr>
                <w:rFonts w:ascii="Times New Roman" w:hAnsi="Times New Roman"/>
                <w:sz w:val="28"/>
                <w:szCs w:val="28"/>
              </w:rPr>
            </w:pPr>
          </w:p>
        </w:tc>
        <w:tc>
          <w:tcPr>
            <w:tcW w:w="992" w:type="dxa"/>
          </w:tcPr>
          <w:p w:rsidR="004C0E82" w:rsidRPr="00D15BD0" w:rsidRDefault="004C0E82" w:rsidP="006C0235">
            <w:pPr>
              <w:pStyle w:val="a3"/>
              <w:ind w:left="0"/>
              <w:contextualSpacing/>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37.04.01</w:t>
            </w:r>
            <w:r w:rsidRPr="002D68ED">
              <w:rPr>
                <w:rFonts w:ascii="Times New Roman" w:hAnsi="Times New Roman"/>
                <w:sz w:val="28"/>
                <w:szCs w:val="28"/>
              </w:rPr>
              <w:t xml:space="preserve"> пм «Психология» (</w:t>
            </w:r>
            <w:r>
              <w:rPr>
                <w:rFonts w:ascii="Times New Roman" w:hAnsi="Times New Roman"/>
                <w:sz w:val="28"/>
                <w:szCs w:val="28"/>
              </w:rPr>
              <w:t>С</w:t>
            </w:r>
            <w:r w:rsidRPr="002D68ED">
              <w:rPr>
                <w:rFonts w:ascii="Times New Roman" w:hAnsi="Times New Roman"/>
                <w:sz w:val="28"/>
                <w:szCs w:val="28"/>
              </w:rPr>
              <w:t>оциальная психология)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9</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13</w:t>
            </w:r>
          </w:p>
        </w:tc>
        <w:tc>
          <w:tcPr>
            <w:tcW w:w="851" w:type="dxa"/>
          </w:tcPr>
          <w:p w:rsidR="004C0E82" w:rsidRPr="00067CE5" w:rsidRDefault="004C0E82" w:rsidP="006C0235">
            <w:pPr>
              <w:pStyle w:val="a3"/>
              <w:ind w:left="0"/>
              <w:contextualSpacing/>
              <w:jc w:val="both"/>
              <w:rPr>
                <w:rFonts w:ascii="Times New Roman" w:hAnsi="Times New Roman"/>
                <w:sz w:val="28"/>
                <w:szCs w:val="28"/>
              </w:rPr>
            </w:pPr>
            <w:r w:rsidRPr="00067CE5">
              <w:rPr>
                <w:rFonts w:ascii="Times New Roman" w:hAnsi="Times New Roman"/>
                <w:sz w:val="28"/>
                <w:szCs w:val="28"/>
              </w:rPr>
              <w:t>10</w:t>
            </w: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3"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2" w:type="dxa"/>
          </w:tcPr>
          <w:p w:rsidR="004C0E82" w:rsidRDefault="004C0E82" w:rsidP="006C0235">
            <w:pPr>
              <w:pStyle w:val="a3"/>
              <w:ind w:left="0"/>
              <w:contextualSpacing/>
              <w:jc w:val="both"/>
              <w:rPr>
                <w:rFonts w:ascii="Times New Roman" w:hAnsi="Times New Roman"/>
                <w:b/>
                <w:sz w:val="28"/>
                <w:szCs w:val="28"/>
              </w:rPr>
            </w:pPr>
          </w:p>
        </w:tc>
        <w:tc>
          <w:tcPr>
            <w:tcW w:w="992" w:type="dxa"/>
          </w:tcPr>
          <w:p w:rsidR="004C0E82" w:rsidRDefault="004C0E82" w:rsidP="006C0235">
            <w:pPr>
              <w:pStyle w:val="a3"/>
              <w:ind w:left="0"/>
              <w:contextualSpacing/>
              <w:jc w:val="both"/>
              <w:rPr>
                <w:rFonts w:ascii="Times New Roman" w:hAnsi="Times New Roman"/>
                <w:b/>
                <w:sz w:val="28"/>
                <w:szCs w:val="28"/>
              </w:rPr>
            </w:pPr>
          </w:p>
        </w:tc>
        <w:tc>
          <w:tcPr>
            <w:tcW w:w="992" w:type="dxa"/>
          </w:tcPr>
          <w:p w:rsidR="004C0E82" w:rsidRPr="00D15BD0" w:rsidRDefault="004C0E82" w:rsidP="006C0235">
            <w:pPr>
              <w:pStyle w:val="a3"/>
              <w:ind w:left="0"/>
              <w:contextualSpacing/>
              <w:jc w:val="both"/>
              <w:rPr>
                <w:rFonts w:ascii="Times New Roman" w:hAnsi="Times New Roman"/>
                <w:b/>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030301 сс «Психология»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72</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42</w:t>
            </w:r>
          </w:p>
        </w:tc>
        <w:tc>
          <w:tcPr>
            <w:tcW w:w="851" w:type="dxa"/>
          </w:tcPr>
          <w:p w:rsidR="004C0E82" w:rsidRPr="00067CE5" w:rsidRDefault="004C0E82" w:rsidP="006C0235">
            <w:pPr>
              <w:pStyle w:val="a3"/>
              <w:ind w:left="0"/>
              <w:contextualSpacing/>
              <w:jc w:val="both"/>
              <w:rPr>
                <w:rFonts w:ascii="Times New Roman" w:hAnsi="Times New Roman"/>
                <w:sz w:val="28"/>
                <w:szCs w:val="28"/>
              </w:rPr>
            </w:pPr>
            <w:r w:rsidRPr="00067CE5">
              <w:rPr>
                <w:rFonts w:ascii="Times New Roman" w:hAnsi="Times New Roman"/>
                <w:sz w:val="28"/>
                <w:szCs w:val="28"/>
              </w:rPr>
              <w:t>20</w:t>
            </w: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142</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70</w:t>
            </w: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030302 сс «Клиническая психология»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16</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5</w:t>
            </w:r>
          </w:p>
        </w:tc>
        <w:tc>
          <w:tcPr>
            <w:tcW w:w="851" w:type="dxa"/>
          </w:tcPr>
          <w:p w:rsidR="004C0E82" w:rsidRPr="00067CE5" w:rsidRDefault="004C0E82" w:rsidP="006C0235">
            <w:pPr>
              <w:pStyle w:val="a3"/>
              <w:ind w:left="0"/>
              <w:contextualSpacing/>
              <w:jc w:val="both"/>
              <w:rPr>
                <w:rFonts w:ascii="Times New Roman" w:hAnsi="Times New Roman"/>
                <w:sz w:val="28"/>
                <w:szCs w:val="28"/>
              </w:rPr>
            </w:pPr>
            <w:r w:rsidRPr="00067CE5">
              <w:rPr>
                <w:rFonts w:ascii="Times New Roman" w:hAnsi="Times New Roman"/>
                <w:sz w:val="28"/>
                <w:szCs w:val="28"/>
              </w:rPr>
              <w:t>6</w:t>
            </w: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030401нс «Клиническая психология»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45</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60</w:t>
            </w:r>
          </w:p>
        </w:tc>
        <w:tc>
          <w:tcPr>
            <w:tcW w:w="851" w:type="dxa"/>
          </w:tcPr>
          <w:p w:rsidR="004C0E82" w:rsidRPr="00067CE5" w:rsidRDefault="004C0E82" w:rsidP="006C0235">
            <w:pPr>
              <w:pStyle w:val="a3"/>
              <w:ind w:left="0"/>
              <w:contextualSpacing/>
              <w:jc w:val="both"/>
              <w:rPr>
                <w:rFonts w:ascii="Times New Roman" w:hAnsi="Times New Roman"/>
                <w:sz w:val="28"/>
                <w:szCs w:val="28"/>
              </w:rPr>
            </w:pPr>
            <w:r w:rsidRPr="00067CE5">
              <w:rPr>
                <w:rFonts w:ascii="Times New Roman" w:hAnsi="Times New Roman"/>
                <w:sz w:val="28"/>
                <w:szCs w:val="28"/>
              </w:rPr>
              <w:t>50</w:t>
            </w: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37.05.01</w:t>
            </w:r>
            <w:r w:rsidRPr="002D68ED">
              <w:rPr>
                <w:rFonts w:ascii="Times New Roman" w:hAnsi="Times New Roman"/>
                <w:sz w:val="28"/>
                <w:szCs w:val="28"/>
              </w:rPr>
              <w:t xml:space="preserve"> сс «Клиническая психология»</w:t>
            </w:r>
          </w:p>
        </w:tc>
        <w:tc>
          <w:tcPr>
            <w:tcW w:w="1134" w:type="dxa"/>
          </w:tcPr>
          <w:p w:rsidR="004C0E82" w:rsidRPr="002D68ED" w:rsidRDefault="004C0E82" w:rsidP="006C0235">
            <w:pPr>
              <w:pStyle w:val="a3"/>
              <w:ind w:left="0"/>
              <w:contextualSpacing/>
              <w:rPr>
                <w:rFonts w:ascii="Times New Roman" w:hAnsi="Times New Roman"/>
                <w:sz w:val="28"/>
                <w:szCs w:val="28"/>
              </w:rPr>
            </w:pP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Pr="00067CE5" w:rsidRDefault="004C0E82" w:rsidP="006C0235">
            <w:pPr>
              <w:pStyle w:val="a3"/>
              <w:ind w:left="0"/>
              <w:contextualSpacing/>
              <w:jc w:val="both"/>
              <w:rPr>
                <w:rFonts w:ascii="Times New Roman" w:hAnsi="Times New Roman"/>
                <w:sz w:val="28"/>
                <w:szCs w:val="28"/>
              </w:rPr>
            </w:pPr>
            <w:r w:rsidRPr="00067CE5">
              <w:rPr>
                <w:rFonts w:ascii="Times New Roman" w:hAnsi="Times New Roman"/>
                <w:sz w:val="28"/>
                <w:szCs w:val="28"/>
              </w:rPr>
              <w:t>19</w:t>
            </w: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2" w:type="dxa"/>
            <w:shd w:val="clear" w:color="auto" w:fill="F2F2F2"/>
          </w:tcPr>
          <w:p w:rsidR="004C0E82" w:rsidRDefault="004C0E82" w:rsidP="006C0235">
            <w:pPr>
              <w:pStyle w:val="a3"/>
              <w:ind w:left="0"/>
              <w:contextualSpacing/>
              <w:jc w:val="both"/>
              <w:rPr>
                <w:rFonts w:ascii="Times New Roman" w:hAnsi="Times New Roman"/>
                <w:b/>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37.03.02</w:t>
            </w:r>
            <w:r w:rsidRPr="002D68ED">
              <w:rPr>
                <w:rFonts w:ascii="Times New Roman" w:hAnsi="Times New Roman"/>
                <w:sz w:val="28"/>
                <w:szCs w:val="28"/>
              </w:rPr>
              <w:t xml:space="preserve"> нб «Конфликтология» </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16</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13</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23</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8</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4</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4</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37.04.02</w:t>
            </w:r>
            <w:r w:rsidRPr="002D68ED">
              <w:rPr>
                <w:rFonts w:ascii="Times New Roman" w:hAnsi="Times New Roman"/>
                <w:sz w:val="28"/>
                <w:szCs w:val="28"/>
              </w:rPr>
              <w:t xml:space="preserve"> пм «Конфликтология» (</w:t>
            </w:r>
            <w:r>
              <w:rPr>
                <w:rFonts w:ascii="Times New Roman" w:hAnsi="Times New Roman"/>
                <w:sz w:val="28"/>
                <w:szCs w:val="28"/>
              </w:rPr>
              <w:t>П</w:t>
            </w:r>
            <w:r w:rsidRPr="002D68ED">
              <w:rPr>
                <w:rFonts w:ascii="Times New Roman" w:hAnsi="Times New Roman"/>
                <w:sz w:val="28"/>
                <w:szCs w:val="28"/>
              </w:rPr>
              <w:t>рикладная конфликтология)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18</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8</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7</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11</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39.03.02</w:t>
            </w:r>
            <w:r w:rsidRPr="002D68ED">
              <w:rPr>
                <w:rFonts w:ascii="Times New Roman" w:hAnsi="Times New Roman"/>
                <w:sz w:val="28"/>
                <w:szCs w:val="28"/>
              </w:rPr>
              <w:t xml:space="preserve"> нб «Социальная работа»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20</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20</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81</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41</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r>
              <w:rPr>
                <w:rFonts w:ascii="Times New Roman" w:hAnsi="Times New Roman"/>
                <w:sz w:val="28"/>
                <w:szCs w:val="28"/>
                <w:lang w:val="en-US"/>
              </w:rPr>
              <w:t>47</w:t>
            </w: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39.04.02</w:t>
            </w:r>
            <w:r w:rsidRPr="002D68ED">
              <w:rPr>
                <w:rFonts w:ascii="Times New Roman" w:hAnsi="Times New Roman"/>
                <w:sz w:val="28"/>
                <w:szCs w:val="28"/>
              </w:rPr>
              <w:t xml:space="preserve"> пм «Социальная работа»(социальная работа с разными группами населения)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040101 сс «Социальная работа»</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45</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24</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70</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44</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52</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27</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040400 нб «Социальная работа»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40</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59</w:t>
            </w: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21</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18</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12</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31</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040400 пм «Социальная работа» (</w:t>
            </w:r>
            <w:r>
              <w:rPr>
                <w:rFonts w:ascii="Times New Roman" w:hAnsi="Times New Roman"/>
                <w:sz w:val="28"/>
                <w:szCs w:val="28"/>
              </w:rPr>
              <w:t>С</w:t>
            </w:r>
            <w:r w:rsidRPr="002D68ED">
              <w:rPr>
                <w:rFonts w:ascii="Times New Roman" w:hAnsi="Times New Roman"/>
                <w:sz w:val="28"/>
                <w:szCs w:val="28"/>
              </w:rPr>
              <w:t>оциальная работа с разными группами населения)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w:t>
            </w: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44.04.01</w:t>
            </w:r>
            <w:r w:rsidRPr="002D68ED">
              <w:rPr>
                <w:rFonts w:ascii="Times New Roman" w:hAnsi="Times New Roman"/>
                <w:sz w:val="28"/>
                <w:szCs w:val="28"/>
              </w:rPr>
              <w:t xml:space="preserve"> пм </w:t>
            </w:r>
            <w:r>
              <w:rPr>
                <w:rFonts w:ascii="Times New Roman" w:hAnsi="Times New Roman"/>
                <w:sz w:val="28"/>
                <w:szCs w:val="28"/>
              </w:rPr>
              <w:t xml:space="preserve"> «Педагогическое образование» (И</w:t>
            </w:r>
            <w:r w:rsidRPr="002D68ED">
              <w:rPr>
                <w:rFonts w:ascii="Times New Roman" w:hAnsi="Times New Roman"/>
                <w:sz w:val="28"/>
                <w:szCs w:val="28"/>
              </w:rPr>
              <w:t>нновационное педагогическое образование)</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10</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7</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4</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44.03.01</w:t>
            </w:r>
            <w:r w:rsidRPr="002D68ED">
              <w:rPr>
                <w:rFonts w:ascii="Times New Roman" w:hAnsi="Times New Roman"/>
                <w:sz w:val="28"/>
                <w:szCs w:val="28"/>
              </w:rPr>
              <w:t xml:space="preserve"> нб «Педагогическое образование» </w:t>
            </w:r>
            <w:r w:rsidRPr="002D68ED">
              <w:rPr>
                <w:rFonts w:ascii="Times New Roman" w:hAnsi="Times New Roman"/>
                <w:sz w:val="28"/>
                <w:szCs w:val="28"/>
              </w:rPr>
              <w:lastRenderedPageBreak/>
              <w:t>(технология и информатика)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lastRenderedPageBreak/>
              <w:t>23</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34</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28</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14</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17</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18</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8</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19</w:t>
            </w: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r>
              <w:rPr>
                <w:rFonts w:ascii="Times New Roman" w:hAnsi="Times New Roman"/>
                <w:sz w:val="28"/>
                <w:szCs w:val="28"/>
                <w:lang w:val="en-US"/>
              </w:rPr>
              <w:t>38</w:t>
            </w: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lastRenderedPageBreak/>
              <w:t xml:space="preserve">44.03.02 </w:t>
            </w:r>
            <w:r w:rsidRPr="002D68ED">
              <w:rPr>
                <w:rFonts w:ascii="Times New Roman" w:hAnsi="Times New Roman"/>
                <w:sz w:val="28"/>
                <w:szCs w:val="28"/>
              </w:rPr>
              <w:t>0 нб «Психолого-педагогическое образование»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70</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108</w:t>
            </w: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65</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93</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150</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45</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73</w:t>
            </w: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r>
              <w:rPr>
                <w:rFonts w:ascii="Times New Roman" w:hAnsi="Times New Roman"/>
                <w:sz w:val="28"/>
                <w:szCs w:val="28"/>
                <w:lang w:val="en-US"/>
              </w:rPr>
              <w:t>132</w:t>
            </w: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 xml:space="preserve">44.03.02 нб </w:t>
            </w:r>
            <w:r w:rsidRPr="002D68ED">
              <w:rPr>
                <w:rFonts w:ascii="Times New Roman" w:hAnsi="Times New Roman"/>
                <w:sz w:val="28"/>
                <w:szCs w:val="28"/>
              </w:rPr>
              <w:t>«Психолого-педагогическое образование» (</w:t>
            </w:r>
            <w:r>
              <w:rPr>
                <w:rFonts w:ascii="Times New Roman" w:hAnsi="Times New Roman"/>
                <w:sz w:val="28"/>
                <w:szCs w:val="28"/>
              </w:rPr>
              <w:t xml:space="preserve">прикладной </w:t>
            </w:r>
            <w:r w:rsidRPr="002D68ED">
              <w:rPr>
                <w:rFonts w:ascii="Times New Roman" w:hAnsi="Times New Roman"/>
                <w:sz w:val="28"/>
                <w:szCs w:val="28"/>
              </w:rPr>
              <w:t>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44.04.02</w:t>
            </w:r>
            <w:r w:rsidRPr="002D68ED">
              <w:rPr>
                <w:rFonts w:ascii="Times New Roman" w:hAnsi="Times New Roman"/>
                <w:sz w:val="28"/>
                <w:szCs w:val="28"/>
              </w:rPr>
              <w:t xml:space="preserve"> пм «Психолого-педагогическое образование» (</w:t>
            </w:r>
            <w:r>
              <w:rPr>
                <w:rFonts w:ascii="Times New Roman" w:hAnsi="Times New Roman"/>
                <w:sz w:val="28"/>
                <w:szCs w:val="28"/>
              </w:rPr>
              <w:t>П</w:t>
            </w:r>
            <w:r w:rsidRPr="002D68ED">
              <w:rPr>
                <w:rFonts w:ascii="Times New Roman" w:hAnsi="Times New Roman"/>
                <w:sz w:val="28"/>
                <w:szCs w:val="28"/>
              </w:rPr>
              <w:t>сихология образования)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20</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19</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13</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050501 сс «Профессиональное обучение (информатика, вычислительная техника и компьютерные технологии)»</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23</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13</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7</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6</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050502 сс «Технология и предпринимательство»</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10</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10</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37</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11</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44.03.03</w:t>
            </w:r>
            <w:r w:rsidRPr="002D68ED">
              <w:rPr>
                <w:rFonts w:ascii="Times New Roman" w:hAnsi="Times New Roman"/>
                <w:sz w:val="28"/>
                <w:szCs w:val="28"/>
              </w:rPr>
              <w:t xml:space="preserve"> нб «Специальное дефектологическое образование»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51</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75</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71</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31</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51</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62</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51</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136</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Default="004C0E82" w:rsidP="006C0235">
            <w:pPr>
              <w:pStyle w:val="a3"/>
              <w:ind w:left="0"/>
              <w:contextualSpacing/>
              <w:rPr>
                <w:rFonts w:ascii="Times New Roman" w:hAnsi="Times New Roman"/>
                <w:sz w:val="28"/>
                <w:szCs w:val="28"/>
              </w:rPr>
            </w:pPr>
            <w:r>
              <w:rPr>
                <w:rFonts w:ascii="Times New Roman" w:hAnsi="Times New Roman"/>
                <w:sz w:val="28"/>
                <w:szCs w:val="28"/>
              </w:rPr>
              <w:t>44.03.03</w:t>
            </w:r>
            <w:r w:rsidRPr="002D68ED">
              <w:rPr>
                <w:rFonts w:ascii="Times New Roman" w:hAnsi="Times New Roman"/>
                <w:sz w:val="28"/>
                <w:szCs w:val="28"/>
              </w:rPr>
              <w:t xml:space="preserve"> нб «Специальное дефектологическое образование» (</w:t>
            </w:r>
            <w:r>
              <w:rPr>
                <w:rFonts w:ascii="Times New Roman" w:hAnsi="Times New Roman"/>
                <w:sz w:val="28"/>
                <w:szCs w:val="28"/>
              </w:rPr>
              <w:t xml:space="preserve">прикладной </w:t>
            </w:r>
            <w:r w:rsidRPr="002D68ED">
              <w:rPr>
                <w:rFonts w:ascii="Times New Roman" w:hAnsi="Times New Roman"/>
                <w:sz w:val="28"/>
                <w:szCs w:val="28"/>
              </w:rPr>
              <w:t>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E74F7" w:rsidRDefault="004C0E82" w:rsidP="006C0235">
            <w:pPr>
              <w:pStyle w:val="a3"/>
              <w:ind w:left="0"/>
              <w:contextualSpacing/>
              <w:jc w:val="both"/>
              <w:rPr>
                <w:rFonts w:ascii="Times New Roman" w:hAnsi="Times New Roman"/>
                <w:sz w:val="28"/>
                <w:szCs w:val="28"/>
                <w:lang w:val="en-US"/>
              </w:rPr>
            </w:pPr>
            <w:r>
              <w:rPr>
                <w:rFonts w:ascii="Times New Roman" w:hAnsi="Times New Roman"/>
                <w:sz w:val="28"/>
                <w:szCs w:val="28"/>
                <w:lang w:val="en-US"/>
              </w:rPr>
              <w:t>262</w:t>
            </w: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050707 сс «Педагогика и методика дошкольного образвоания»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37</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25</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13</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11</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17</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17</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050711 сс «Социальная педагогика»</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44</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34</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15</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19</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21</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7</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050715 сс «Логопедия»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37</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19</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7</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101</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49</w:t>
            </w:r>
          </w:p>
        </w:tc>
        <w:tc>
          <w:tcPr>
            <w:tcW w:w="992" w:type="dxa"/>
          </w:tcPr>
          <w:p w:rsidR="004C0E82" w:rsidRPr="00D15BD0" w:rsidRDefault="004C0E82" w:rsidP="006C0235">
            <w:pPr>
              <w:pStyle w:val="a3"/>
              <w:ind w:left="0"/>
              <w:contextualSpacing/>
              <w:jc w:val="both"/>
              <w:rPr>
                <w:rFonts w:ascii="Times New Roman" w:hAnsi="Times New Roman"/>
                <w:sz w:val="28"/>
                <w:szCs w:val="28"/>
                <w:lang w:val="en-US"/>
              </w:rPr>
            </w:pPr>
            <w:r>
              <w:rPr>
                <w:rFonts w:ascii="Times New Roman" w:hAnsi="Times New Roman"/>
                <w:sz w:val="28"/>
                <w:szCs w:val="28"/>
                <w:lang w:val="en-US"/>
              </w:rPr>
              <w:t>2</w:t>
            </w: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050716 сс «Специальная психология»</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27</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11</w:t>
            </w: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17</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16</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44.03.04</w:t>
            </w:r>
            <w:r w:rsidRPr="002D68ED">
              <w:rPr>
                <w:rFonts w:ascii="Times New Roman" w:hAnsi="Times New Roman"/>
                <w:sz w:val="28"/>
                <w:szCs w:val="28"/>
              </w:rPr>
              <w:t xml:space="preserve"> нб «Профессиональное обучение (по отраслям)»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11</w:t>
            </w:r>
          </w:p>
        </w:tc>
        <w:tc>
          <w:tcPr>
            <w:tcW w:w="99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8</w:t>
            </w:r>
          </w:p>
        </w:tc>
        <w:tc>
          <w:tcPr>
            <w:tcW w:w="851" w:type="dxa"/>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8</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8</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Default="004C0E82" w:rsidP="006C0235">
            <w:pPr>
              <w:pStyle w:val="a3"/>
              <w:ind w:left="0"/>
              <w:contextualSpacing/>
              <w:rPr>
                <w:rFonts w:ascii="Times New Roman" w:hAnsi="Times New Roman"/>
                <w:sz w:val="28"/>
                <w:szCs w:val="28"/>
              </w:rPr>
            </w:pPr>
            <w:r>
              <w:rPr>
                <w:rFonts w:ascii="Times New Roman" w:hAnsi="Times New Roman"/>
                <w:sz w:val="28"/>
                <w:szCs w:val="28"/>
              </w:rPr>
              <w:t xml:space="preserve">44.03.05 нб «Педагогическое образование с двумя профилями подготовки» </w:t>
            </w:r>
            <w:r w:rsidRPr="002D68ED">
              <w:rPr>
                <w:rFonts w:ascii="Times New Roman" w:hAnsi="Times New Roman"/>
                <w:sz w:val="28"/>
                <w:szCs w:val="28"/>
              </w:rPr>
              <w:t>(</w:t>
            </w:r>
            <w:r>
              <w:rPr>
                <w:rFonts w:ascii="Times New Roman" w:hAnsi="Times New Roman"/>
                <w:sz w:val="28"/>
                <w:szCs w:val="28"/>
              </w:rPr>
              <w:t xml:space="preserve">прикладной </w:t>
            </w:r>
            <w:r w:rsidRPr="002D68ED">
              <w:rPr>
                <w:rFonts w:ascii="Times New Roman" w:hAnsi="Times New Roman"/>
                <w:sz w:val="28"/>
                <w:szCs w:val="28"/>
              </w:rPr>
              <w:t>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23</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051000 пм «Профессиональное обучение (по отраслям)» (</w:t>
            </w:r>
            <w:r>
              <w:rPr>
                <w:rFonts w:ascii="Times New Roman" w:hAnsi="Times New Roman"/>
                <w:sz w:val="28"/>
                <w:szCs w:val="28"/>
              </w:rPr>
              <w:t>И</w:t>
            </w:r>
            <w:r w:rsidRPr="002D68ED">
              <w:rPr>
                <w:rFonts w:ascii="Times New Roman" w:hAnsi="Times New Roman"/>
                <w:sz w:val="28"/>
                <w:szCs w:val="28"/>
              </w:rPr>
              <w:t>нновационное профессиональное образование)</w:t>
            </w:r>
          </w:p>
        </w:tc>
        <w:tc>
          <w:tcPr>
            <w:tcW w:w="1134"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3</w:t>
            </w: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sidRPr="002D68ED">
              <w:rPr>
                <w:rFonts w:ascii="Times New Roman" w:hAnsi="Times New Roman"/>
                <w:sz w:val="28"/>
                <w:szCs w:val="28"/>
              </w:rPr>
              <w:t>0</w:t>
            </w:r>
            <w:r>
              <w:rPr>
                <w:rFonts w:ascii="Times New Roman" w:hAnsi="Times New Roman"/>
                <w:sz w:val="28"/>
                <w:szCs w:val="28"/>
              </w:rPr>
              <w:t>403</w:t>
            </w:r>
            <w:r w:rsidRPr="002D68ED">
              <w:rPr>
                <w:rFonts w:ascii="Times New Roman" w:hAnsi="Times New Roman"/>
                <w:sz w:val="28"/>
                <w:szCs w:val="28"/>
              </w:rPr>
              <w:t>00 нб «Конфликтология» (бакалавриат)</w:t>
            </w:r>
          </w:p>
        </w:tc>
        <w:tc>
          <w:tcPr>
            <w:tcW w:w="1134" w:type="dxa"/>
          </w:tcPr>
          <w:p w:rsidR="004C0E82" w:rsidRPr="002D68ED" w:rsidRDefault="004C0E82" w:rsidP="006C0235">
            <w:pPr>
              <w:pStyle w:val="a3"/>
              <w:ind w:left="0"/>
              <w:contextualSpacing/>
              <w:rPr>
                <w:rFonts w:ascii="Times New Roman" w:hAnsi="Times New Roman"/>
                <w:sz w:val="28"/>
                <w:szCs w:val="28"/>
              </w:rPr>
            </w:pPr>
          </w:p>
        </w:tc>
        <w:tc>
          <w:tcPr>
            <w:tcW w:w="992" w:type="dxa"/>
          </w:tcPr>
          <w:p w:rsidR="004C0E82" w:rsidRPr="002D68ED"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21</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12</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12</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t>44.04.01</w:t>
            </w:r>
            <w:r w:rsidRPr="002D68ED">
              <w:rPr>
                <w:rFonts w:ascii="Times New Roman" w:hAnsi="Times New Roman"/>
                <w:sz w:val="28"/>
                <w:szCs w:val="28"/>
              </w:rPr>
              <w:t xml:space="preserve"> пм  «Педагогическое образование»</w:t>
            </w:r>
            <w:r>
              <w:rPr>
                <w:rFonts w:ascii="Times New Roman" w:hAnsi="Times New Roman"/>
                <w:sz w:val="28"/>
                <w:szCs w:val="28"/>
              </w:rPr>
              <w:t xml:space="preserve"> (Педагогика психология и высшей школы)</w:t>
            </w:r>
          </w:p>
        </w:tc>
        <w:tc>
          <w:tcPr>
            <w:tcW w:w="1134" w:type="dxa"/>
          </w:tcPr>
          <w:p w:rsidR="004C0E82" w:rsidRDefault="004C0E82" w:rsidP="006C0235">
            <w:pPr>
              <w:pStyle w:val="a3"/>
              <w:ind w:left="0"/>
              <w:contextualSpacing/>
              <w:rPr>
                <w:rFonts w:ascii="Times New Roman" w:hAnsi="Times New Roman"/>
                <w:sz w:val="28"/>
                <w:szCs w:val="28"/>
              </w:rPr>
            </w:pPr>
          </w:p>
        </w:tc>
        <w:tc>
          <w:tcPr>
            <w:tcW w:w="992" w:type="dxa"/>
          </w:tcPr>
          <w:p w:rsidR="004C0E82"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5</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5</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Pr="002D68ED" w:rsidRDefault="004C0E82" w:rsidP="006C0235">
            <w:pPr>
              <w:pStyle w:val="a3"/>
              <w:ind w:left="0"/>
              <w:contextualSpacing/>
              <w:rPr>
                <w:rFonts w:ascii="Times New Roman" w:hAnsi="Times New Roman"/>
                <w:sz w:val="28"/>
                <w:szCs w:val="28"/>
              </w:rPr>
            </w:pPr>
            <w:r>
              <w:rPr>
                <w:rFonts w:ascii="Times New Roman" w:hAnsi="Times New Roman"/>
                <w:sz w:val="28"/>
                <w:szCs w:val="28"/>
              </w:rPr>
              <w:lastRenderedPageBreak/>
              <w:t>050706 сс «Педагогика и психология»</w:t>
            </w:r>
          </w:p>
        </w:tc>
        <w:tc>
          <w:tcPr>
            <w:tcW w:w="1134" w:type="dxa"/>
          </w:tcPr>
          <w:p w:rsidR="004C0E82" w:rsidRDefault="004C0E82" w:rsidP="006C0235">
            <w:pPr>
              <w:pStyle w:val="a3"/>
              <w:ind w:left="0"/>
              <w:contextualSpacing/>
              <w:rPr>
                <w:rFonts w:ascii="Times New Roman" w:hAnsi="Times New Roman"/>
                <w:sz w:val="28"/>
                <w:szCs w:val="28"/>
              </w:rPr>
            </w:pPr>
          </w:p>
        </w:tc>
        <w:tc>
          <w:tcPr>
            <w:tcW w:w="992" w:type="dxa"/>
          </w:tcPr>
          <w:p w:rsidR="004C0E82"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110</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89</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56</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171</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95</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tcPr>
          <w:p w:rsidR="004C0E82" w:rsidRDefault="004C0E82" w:rsidP="006C0235">
            <w:pPr>
              <w:pStyle w:val="a3"/>
              <w:ind w:left="0"/>
              <w:contextualSpacing/>
              <w:rPr>
                <w:rFonts w:ascii="Times New Roman" w:hAnsi="Times New Roman"/>
                <w:sz w:val="28"/>
                <w:szCs w:val="28"/>
              </w:rPr>
            </w:pPr>
            <w:r>
              <w:rPr>
                <w:rFonts w:ascii="Times New Roman" w:hAnsi="Times New Roman"/>
                <w:sz w:val="28"/>
                <w:szCs w:val="28"/>
              </w:rPr>
              <w:t>050714 сс «Олигофренопедагогика»</w:t>
            </w:r>
          </w:p>
        </w:tc>
        <w:tc>
          <w:tcPr>
            <w:tcW w:w="1134" w:type="dxa"/>
          </w:tcPr>
          <w:p w:rsidR="004C0E82" w:rsidRDefault="004C0E82" w:rsidP="006C0235">
            <w:pPr>
              <w:pStyle w:val="a3"/>
              <w:ind w:left="0"/>
              <w:contextualSpacing/>
              <w:rPr>
                <w:rFonts w:ascii="Times New Roman" w:hAnsi="Times New Roman"/>
                <w:sz w:val="28"/>
                <w:szCs w:val="28"/>
              </w:rPr>
            </w:pPr>
          </w:p>
        </w:tc>
        <w:tc>
          <w:tcPr>
            <w:tcW w:w="992" w:type="dxa"/>
          </w:tcPr>
          <w:p w:rsidR="004C0E82" w:rsidRDefault="004C0E82" w:rsidP="006C0235">
            <w:pPr>
              <w:pStyle w:val="a3"/>
              <w:ind w:left="0"/>
              <w:contextualSpacing/>
              <w:rPr>
                <w:rFonts w:ascii="Times New Roman" w:hAnsi="Times New Roman"/>
                <w:sz w:val="28"/>
                <w:szCs w:val="28"/>
              </w:rPr>
            </w:pPr>
          </w:p>
        </w:tc>
        <w:tc>
          <w:tcPr>
            <w:tcW w:w="851" w:type="dxa"/>
          </w:tcPr>
          <w:p w:rsidR="004C0E82" w:rsidRPr="00ED794C" w:rsidRDefault="004C0E82" w:rsidP="006C0235">
            <w:pPr>
              <w:pStyle w:val="a3"/>
              <w:ind w:left="0"/>
              <w:contextualSpacing/>
              <w:jc w:val="both"/>
              <w:rPr>
                <w:rFonts w:ascii="Times New Roman" w:hAnsi="Times New Roman"/>
                <w:sz w:val="28"/>
                <w:szCs w:val="28"/>
              </w:rPr>
            </w:pP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23</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sidRPr="00ED794C">
              <w:rPr>
                <w:rFonts w:ascii="Times New Roman" w:hAnsi="Times New Roman"/>
                <w:sz w:val="28"/>
                <w:szCs w:val="28"/>
              </w:rPr>
              <w:t>22</w:t>
            </w:r>
          </w:p>
        </w:tc>
        <w:tc>
          <w:tcPr>
            <w:tcW w:w="993" w:type="dxa"/>
            <w:shd w:val="clear" w:color="auto" w:fill="F2F2F2"/>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15</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29</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sidRPr="006508B7">
              <w:rPr>
                <w:rFonts w:ascii="Times New Roman" w:hAnsi="Times New Roman"/>
                <w:sz w:val="28"/>
                <w:szCs w:val="28"/>
              </w:rPr>
              <w:t>18</w:t>
            </w:r>
          </w:p>
        </w:tc>
        <w:tc>
          <w:tcPr>
            <w:tcW w:w="992" w:type="dxa"/>
          </w:tcPr>
          <w:p w:rsidR="004C0E82" w:rsidRPr="006508B7" w:rsidRDefault="004C0E82" w:rsidP="006C0235">
            <w:pPr>
              <w:pStyle w:val="a3"/>
              <w:ind w:left="0"/>
              <w:contextualSpacing/>
              <w:jc w:val="both"/>
              <w:rPr>
                <w:rFonts w:ascii="Times New Roman" w:hAnsi="Times New Roman"/>
                <w:sz w:val="28"/>
                <w:szCs w:val="28"/>
              </w:rPr>
            </w:pPr>
          </w:p>
        </w:tc>
      </w:tr>
      <w:tr w:rsidR="004C0E82" w:rsidRPr="00D91C17" w:rsidTr="006C0235">
        <w:tc>
          <w:tcPr>
            <w:tcW w:w="5812" w:type="dxa"/>
            <w:vAlign w:val="bottom"/>
          </w:tcPr>
          <w:p w:rsidR="004C0E82" w:rsidRDefault="004C0E82" w:rsidP="006C0235">
            <w:pPr>
              <w:pStyle w:val="a3"/>
              <w:ind w:left="0"/>
              <w:contextualSpacing/>
              <w:jc w:val="right"/>
              <w:rPr>
                <w:rFonts w:ascii="Times New Roman" w:hAnsi="Times New Roman"/>
                <w:sz w:val="28"/>
                <w:szCs w:val="28"/>
              </w:rPr>
            </w:pPr>
            <w:r>
              <w:rPr>
                <w:rFonts w:ascii="Times New Roman" w:hAnsi="Times New Roman"/>
                <w:sz w:val="28"/>
                <w:szCs w:val="28"/>
              </w:rPr>
              <w:t>всего</w:t>
            </w:r>
          </w:p>
        </w:tc>
        <w:tc>
          <w:tcPr>
            <w:tcW w:w="1134" w:type="dxa"/>
          </w:tcPr>
          <w:p w:rsidR="004C0E82" w:rsidRDefault="004C0E82" w:rsidP="006C0235">
            <w:pPr>
              <w:pStyle w:val="a3"/>
              <w:ind w:left="0"/>
              <w:contextualSpacing/>
              <w:rPr>
                <w:rFonts w:ascii="Times New Roman" w:hAnsi="Times New Roman"/>
                <w:sz w:val="28"/>
                <w:szCs w:val="28"/>
              </w:rPr>
            </w:pPr>
            <w:r>
              <w:rPr>
                <w:rFonts w:ascii="Times New Roman" w:hAnsi="Times New Roman"/>
                <w:sz w:val="28"/>
                <w:szCs w:val="28"/>
              </w:rPr>
              <w:t>704</w:t>
            </w:r>
          </w:p>
        </w:tc>
        <w:tc>
          <w:tcPr>
            <w:tcW w:w="992" w:type="dxa"/>
          </w:tcPr>
          <w:p w:rsidR="004C0E82" w:rsidRDefault="004C0E82" w:rsidP="006C0235">
            <w:pPr>
              <w:pStyle w:val="a3"/>
              <w:ind w:left="0"/>
              <w:contextualSpacing/>
              <w:rPr>
                <w:rFonts w:ascii="Times New Roman" w:hAnsi="Times New Roman"/>
                <w:sz w:val="28"/>
                <w:szCs w:val="28"/>
              </w:rPr>
            </w:pPr>
            <w:r>
              <w:rPr>
                <w:rFonts w:ascii="Times New Roman" w:hAnsi="Times New Roman"/>
                <w:sz w:val="28"/>
                <w:szCs w:val="28"/>
              </w:rPr>
              <w:t>664</w:t>
            </w:r>
          </w:p>
        </w:tc>
        <w:tc>
          <w:tcPr>
            <w:tcW w:w="851"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636</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409</w:t>
            </w:r>
          </w:p>
        </w:tc>
        <w:tc>
          <w:tcPr>
            <w:tcW w:w="992" w:type="dxa"/>
            <w:shd w:val="clear" w:color="auto" w:fill="F2F2F2"/>
          </w:tcPr>
          <w:p w:rsidR="004C0E82" w:rsidRPr="00ED794C"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393</w:t>
            </w:r>
          </w:p>
        </w:tc>
        <w:tc>
          <w:tcPr>
            <w:tcW w:w="993" w:type="dxa"/>
            <w:shd w:val="clear" w:color="auto" w:fill="F2F2F2"/>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423</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737</w:t>
            </w:r>
          </w:p>
        </w:tc>
        <w:tc>
          <w:tcPr>
            <w:tcW w:w="992" w:type="dxa"/>
          </w:tcPr>
          <w:p w:rsidR="004C0E82" w:rsidRPr="006508B7"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664</w:t>
            </w:r>
          </w:p>
        </w:tc>
        <w:tc>
          <w:tcPr>
            <w:tcW w:w="992" w:type="dxa"/>
          </w:tcPr>
          <w:p w:rsidR="004C0E82" w:rsidRPr="006E74F7" w:rsidRDefault="004C0E82" w:rsidP="006C0235">
            <w:pPr>
              <w:pStyle w:val="a3"/>
              <w:ind w:left="0"/>
              <w:contextualSpacing/>
              <w:jc w:val="both"/>
              <w:rPr>
                <w:rFonts w:ascii="Times New Roman" w:hAnsi="Times New Roman"/>
                <w:sz w:val="28"/>
                <w:szCs w:val="28"/>
                <w:lang w:val="en-US"/>
              </w:rPr>
            </w:pPr>
            <w:r>
              <w:rPr>
                <w:rFonts w:ascii="Times New Roman" w:hAnsi="Times New Roman"/>
                <w:sz w:val="28"/>
                <w:szCs w:val="28"/>
                <w:lang w:val="en-US"/>
              </w:rPr>
              <w:t>600</w:t>
            </w:r>
          </w:p>
        </w:tc>
      </w:tr>
      <w:tr w:rsidR="004C0E82" w:rsidRPr="00D91C17" w:rsidTr="006C0235">
        <w:tc>
          <w:tcPr>
            <w:tcW w:w="6946" w:type="dxa"/>
            <w:gridSpan w:val="2"/>
            <w:shd w:val="clear" w:color="auto" w:fill="F2F2F2"/>
            <w:vAlign w:val="center"/>
          </w:tcPr>
          <w:p w:rsidR="004C0E82" w:rsidRDefault="004C0E82" w:rsidP="006C0235">
            <w:pPr>
              <w:pStyle w:val="a3"/>
              <w:ind w:left="0"/>
              <w:contextualSpacing/>
              <w:jc w:val="right"/>
              <w:rPr>
                <w:rFonts w:ascii="Times New Roman" w:hAnsi="Times New Roman"/>
                <w:sz w:val="28"/>
                <w:szCs w:val="28"/>
              </w:rPr>
            </w:pPr>
            <w:r>
              <w:rPr>
                <w:rFonts w:ascii="Times New Roman" w:hAnsi="Times New Roman"/>
                <w:sz w:val="28"/>
                <w:szCs w:val="28"/>
              </w:rPr>
              <w:t>2011/12 уч. год</w:t>
            </w:r>
          </w:p>
        </w:tc>
        <w:tc>
          <w:tcPr>
            <w:tcW w:w="7796" w:type="dxa"/>
            <w:gridSpan w:val="8"/>
            <w:shd w:val="clear" w:color="auto" w:fill="F2F2F2"/>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1850 обучающихся</w:t>
            </w:r>
          </w:p>
        </w:tc>
      </w:tr>
      <w:tr w:rsidR="004C0E82" w:rsidRPr="00D91C17" w:rsidTr="006C0235">
        <w:tc>
          <w:tcPr>
            <w:tcW w:w="6946" w:type="dxa"/>
            <w:gridSpan w:val="2"/>
            <w:shd w:val="clear" w:color="auto" w:fill="F2F2F2"/>
            <w:vAlign w:val="center"/>
          </w:tcPr>
          <w:p w:rsidR="004C0E82" w:rsidRDefault="004C0E82" w:rsidP="006C0235">
            <w:pPr>
              <w:pStyle w:val="a3"/>
              <w:ind w:left="0"/>
              <w:contextualSpacing/>
              <w:jc w:val="right"/>
              <w:rPr>
                <w:rFonts w:ascii="Times New Roman" w:hAnsi="Times New Roman"/>
                <w:sz w:val="28"/>
                <w:szCs w:val="28"/>
              </w:rPr>
            </w:pPr>
            <w:r>
              <w:rPr>
                <w:rFonts w:ascii="Times New Roman" w:hAnsi="Times New Roman"/>
                <w:sz w:val="28"/>
                <w:szCs w:val="28"/>
              </w:rPr>
              <w:t>2012/13 уч. год</w:t>
            </w:r>
          </w:p>
        </w:tc>
        <w:tc>
          <w:tcPr>
            <w:tcW w:w="7796" w:type="dxa"/>
            <w:gridSpan w:val="8"/>
            <w:shd w:val="clear" w:color="auto" w:fill="F2F2F2"/>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1721 обучающихся</w:t>
            </w:r>
          </w:p>
        </w:tc>
      </w:tr>
      <w:tr w:rsidR="004C0E82" w:rsidRPr="00D91C17" w:rsidTr="006C0235">
        <w:tc>
          <w:tcPr>
            <w:tcW w:w="6946" w:type="dxa"/>
            <w:gridSpan w:val="2"/>
            <w:shd w:val="clear" w:color="auto" w:fill="F2F2F2"/>
            <w:vAlign w:val="center"/>
          </w:tcPr>
          <w:p w:rsidR="004C0E82" w:rsidRDefault="004C0E82" w:rsidP="006C0235">
            <w:pPr>
              <w:pStyle w:val="a3"/>
              <w:ind w:left="0"/>
              <w:contextualSpacing/>
              <w:jc w:val="right"/>
              <w:rPr>
                <w:rFonts w:ascii="Times New Roman" w:hAnsi="Times New Roman"/>
                <w:sz w:val="28"/>
                <w:szCs w:val="28"/>
              </w:rPr>
            </w:pPr>
            <w:r>
              <w:rPr>
                <w:rFonts w:ascii="Times New Roman" w:hAnsi="Times New Roman"/>
                <w:sz w:val="28"/>
                <w:szCs w:val="28"/>
              </w:rPr>
              <w:t>2013/2014 уч. год</w:t>
            </w:r>
          </w:p>
        </w:tc>
        <w:tc>
          <w:tcPr>
            <w:tcW w:w="7796" w:type="dxa"/>
            <w:gridSpan w:val="8"/>
            <w:shd w:val="clear" w:color="auto" w:fill="F2F2F2"/>
          </w:tcPr>
          <w:p w:rsidR="004C0E82" w:rsidRPr="006E74F7" w:rsidRDefault="004C0E82" w:rsidP="006C0235">
            <w:pPr>
              <w:pStyle w:val="a3"/>
              <w:ind w:left="0"/>
              <w:contextualSpacing/>
              <w:jc w:val="both"/>
              <w:rPr>
                <w:rFonts w:ascii="Times New Roman" w:hAnsi="Times New Roman"/>
                <w:sz w:val="28"/>
                <w:szCs w:val="28"/>
              </w:rPr>
            </w:pPr>
            <w:r>
              <w:rPr>
                <w:rFonts w:ascii="Times New Roman" w:hAnsi="Times New Roman"/>
                <w:sz w:val="28"/>
                <w:szCs w:val="28"/>
                <w:lang w:val="en-US"/>
              </w:rPr>
              <w:t xml:space="preserve">1659 </w:t>
            </w:r>
            <w:r>
              <w:rPr>
                <w:rFonts w:ascii="Times New Roman" w:hAnsi="Times New Roman"/>
                <w:sz w:val="28"/>
                <w:szCs w:val="28"/>
              </w:rPr>
              <w:t>обучающихся</w:t>
            </w:r>
          </w:p>
        </w:tc>
      </w:tr>
    </w:tbl>
    <w:p w:rsidR="004C0E82" w:rsidRPr="00CB31F9" w:rsidRDefault="004C0E82" w:rsidP="004C0E82">
      <w:pPr>
        <w:pStyle w:val="a3"/>
        <w:ind w:left="0"/>
        <w:contextualSpacing/>
        <w:jc w:val="both"/>
        <w:rPr>
          <w:rFonts w:ascii="Times New Roman" w:hAnsi="Times New Roman"/>
          <w:b/>
          <w:sz w:val="28"/>
          <w:szCs w:val="28"/>
        </w:rPr>
      </w:pPr>
    </w:p>
    <w:p w:rsidR="004C0E82" w:rsidRDefault="004C0E82" w:rsidP="004C0E82">
      <w:pPr>
        <w:pStyle w:val="a3"/>
        <w:ind w:left="0"/>
        <w:contextualSpacing/>
        <w:jc w:val="both"/>
        <w:rPr>
          <w:rFonts w:ascii="Times New Roman" w:hAnsi="Times New Roman"/>
          <w:sz w:val="28"/>
          <w:szCs w:val="28"/>
        </w:rPr>
      </w:pPr>
    </w:p>
    <w:p w:rsidR="004C0E82" w:rsidRPr="00D5797F" w:rsidRDefault="004C0E82" w:rsidP="004C0E82">
      <w:pPr>
        <w:pStyle w:val="a3"/>
        <w:ind w:left="0"/>
        <w:contextualSpacing/>
        <w:jc w:val="both"/>
        <w:rPr>
          <w:rFonts w:ascii="Times New Roman" w:hAnsi="Times New Roman"/>
          <w:sz w:val="28"/>
          <w:szCs w:val="28"/>
        </w:rPr>
      </w:pPr>
    </w:p>
    <w:p w:rsidR="004C0E82" w:rsidRDefault="004C0E82" w:rsidP="004C0E82">
      <w:pPr>
        <w:pStyle w:val="a3"/>
        <w:numPr>
          <w:ilvl w:val="1"/>
          <w:numId w:val="2"/>
        </w:numPr>
        <w:ind w:left="0" w:firstLine="0"/>
        <w:contextualSpacing/>
        <w:jc w:val="both"/>
        <w:rPr>
          <w:rFonts w:ascii="Times New Roman" w:hAnsi="Times New Roman"/>
          <w:b/>
          <w:sz w:val="28"/>
          <w:szCs w:val="28"/>
        </w:rPr>
      </w:pPr>
      <w:r w:rsidRPr="00776EC3">
        <w:rPr>
          <w:rFonts w:ascii="Times New Roman" w:hAnsi="Times New Roman"/>
          <w:b/>
          <w:sz w:val="28"/>
          <w:szCs w:val="28"/>
        </w:rPr>
        <w:t>Кадровый потенциал</w:t>
      </w:r>
      <w:r>
        <w:rPr>
          <w:rFonts w:ascii="Times New Roman" w:hAnsi="Times New Roman"/>
          <w:b/>
          <w:sz w:val="28"/>
          <w:szCs w:val="28"/>
        </w:rPr>
        <w:t xml:space="preserve"> ИППСТ</w:t>
      </w:r>
    </w:p>
    <w:p w:rsidR="004C0E82" w:rsidRPr="006E74F7" w:rsidRDefault="004C0E82" w:rsidP="004C0E82">
      <w:pPr>
        <w:pStyle w:val="a3"/>
        <w:ind w:left="0"/>
        <w:contextualSpacing/>
        <w:jc w:val="both"/>
        <w:rPr>
          <w:rFonts w:ascii="Times New Roman" w:hAnsi="Times New Roman"/>
          <w:sz w:val="28"/>
          <w:szCs w:val="28"/>
        </w:rPr>
      </w:pPr>
      <w:r w:rsidRPr="006E74F7">
        <w:rPr>
          <w:rFonts w:ascii="Times New Roman" w:hAnsi="Times New Roman"/>
          <w:sz w:val="28"/>
          <w:szCs w:val="28"/>
        </w:rPr>
        <w:t>В</w:t>
      </w:r>
      <w:r>
        <w:rPr>
          <w:rFonts w:ascii="Times New Roman" w:hAnsi="Times New Roman"/>
          <w:sz w:val="28"/>
          <w:szCs w:val="28"/>
        </w:rPr>
        <w:t xml:space="preserve"> таблице 2 представлен кадровый потенциал подразделения</w:t>
      </w:r>
    </w:p>
    <w:p w:rsidR="004C0E82" w:rsidRDefault="004C0E82" w:rsidP="004C0E82">
      <w:pPr>
        <w:pStyle w:val="a3"/>
        <w:ind w:left="0"/>
        <w:contextualSpacing/>
        <w:jc w:val="both"/>
        <w:rPr>
          <w:rFonts w:ascii="Times New Roman" w:hAnsi="Times New Roman"/>
          <w:sz w:val="28"/>
          <w:szCs w:val="28"/>
        </w:rPr>
      </w:pPr>
    </w:p>
    <w:p w:rsidR="004C0E82" w:rsidRPr="007160B9" w:rsidRDefault="004C0E82" w:rsidP="004C0E82">
      <w:pPr>
        <w:pStyle w:val="a3"/>
        <w:ind w:left="0"/>
        <w:contextualSpacing/>
        <w:jc w:val="center"/>
        <w:rPr>
          <w:rFonts w:ascii="Times New Roman" w:hAnsi="Times New Roman"/>
          <w:b/>
          <w:sz w:val="28"/>
          <w:szCs w:val="28"/>
        </w:rPr>
      </w:pPr>
      <w:r w:rsidRPr="00AD2F88">
        <w:rPr>
          <w:rFonts w:ascii="Times New Roman" w:hAnsi="Times New Roman"/>
          <w:i/>
          <w:sz w:val="28"/>
          <w:szCs w:val="28"/>
        </w:rPr>
        <w:t>Таблица</w:t>
      </w:r>
      <w:r w:rsidRPr="001779D7">
        <w:rPr>
          <w:rFonts w:ascii="Times New Roman" w:hAnsi="Times New Roman"/>
          <w:b/>
          <w:sz w:val="28"/>
          <w:szCs w:val="28"/>
        </w:rPr>
        <w:t xml:space="preserve"> </w:t>
      </w:r>
      <w:r>
        <w:rPr>
          <w:rFonts w:ascii="Times New Roman" w:hAnsi="Times New Roman"/>
          <w:i/>
          <w:sz w:val="28"/>
          <w:szCs w:val="28"/>
        </w:rPr>
        <w:t>2</w:t>
      </w:r>
      <w:r w:rsidRPr="006874E8">
        <w:rPr>
          <w:rFonts w:ascii="Times New Roman" w:hAnsi="Times New Roman"/>
          <w:i/>
          <w:sz w:val="28"/>
          <w:szCs w:val="28"/>
        </w:rPr>
        <w:t>.</w:t>
      </w:r>
      <w:r>
        <w:rPr>
          <w:rFonts w:ascii="Times New Roman" w:hAnsi="Times New Roman"/>
          <w:b/>
          <w:sz w:val="28"/>
          <w:szCs w:val="28"/>
        </w:rPr>
        <w:t xml:space="preserve"> </w:t>
      </w:r>
      <w:r w:rsidRPr="001779D7">
        <w:rPr>
          <w:rFonts w:ascii="Times New Roman" w:hAnsi="Times New Roman"/>
          <w:b/>
          <w:sz w:val="28"/>
          <w:szCs w:val="28"/>
        </w:rPr>
        <w:t>КАДРОВЫЙ ПОТЕНЦИАЛ СТРУКТУРНОГО ПОДРАЗДЕЛЕНИЯ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4"/>
        <w:gridCol w:w="1681"/>
        <w:gridCol w:w="992"/>
        <w:gridCol w:w="992"/>
      </w:tblGrid>
      <w:tr w:rsidR="004C0E82" w:rsidRPr="002A156C" w:rsidTr="006C0235">
        <w:trPr>
          <w:gridAfter w:val="2"/>
          <w:wAfter w:w="1984" w:type="dxa"/>
          <w:trHeight w:val="276"/>
        </w:trPr>
        <w:tc>
          <w:tcPr>
            <w:tcW w:w="10184" w:type="dxa"/>
            <w:vMerge w:val="restart"/>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Показатель</w:t>
            </w:r>
          </w:p>
        </w:tc>
        <w:tc>
          <w:tcPr>
            <w:tcW w:w="0" w:type="auto"/>
            <w:vMerge w:val="restart"/>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Ед. измерения</w:t>
            </w:r>
          </w:p>
        </w:tc>
      </w:tr>
      <w:tr w:rsidR="004C0E82" w:rsidRPr="002A156C" w:rsidTr="006C0235">
        <w:tc>
          <w:tcPr>
            <w:tcW w:w="10184" w:type="dxa"/>
            <w:vMerge/>
          </w:tcPr>
          <w:p w:rsidR="004C0E82" w:rsidRPr="002A156C" w:rsidRDefault="004C0E82" w:rsidP="006C0235">
            <w:pPr>
              <w:pStyle w:val="a3"/>
              <w:ind w:left="0"/>
              <w:contextualSpacing/>
              <w:jc w:val="both"/>
              <w:rPr>
                <w:rFonts w:ascii="Times New Roman" w:hAnsi="Times New Roman"/>
                <w:sz w:val="24"/>
                <w:szCs w:val="24"/>
              </w:rPr>
            </w:pPr>
          </w:p>
        </w:tc>
        <w:tc>
          <w:tcPr>
            <w:tcW w:w="0" w:type="auto"/>
            <w:vMerge/>
          </w:tcPr>
          <w:p w:rsidR="004C0E82" w:rsidRPr="002A156C" w:rsidRDefault="004C0E82" w:rsidP="006C0235">
            <w:pPr>
              <w:pStyle w:val="a3"/>
              <w:ind w:left="0"/>
              <w:contextualSpacing/>
              <w:jc w:val="both"/>
              <w:rPr>
                <w:rFonts w:ascii="Times New Roman" w:hAnsi="Times New Roman"/>
                <w:sz w:val="24"/>
                <w:szCs w:val="24"/>
              </w:rPr>
            </w:pPr>
          </w:p>
        </w:tc>
        <w:tc>
          <w:tcPr>
            <w:tcW w:w="992" w:type="dxa"/>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2013</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2014</w:t>
            </w:r>
          </w:p>
        </w:tc>
      </w:tr>
      <w:tr w:rsidR="004C0E82" w:rsidRPr="002A156C" w:rsidTr="006C0235">
        <w:tc>
          <w:tcPr>
            <w:tcW w:w="10184" w:type="dxa"/>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Численность персонала всего</w:t>
            </w:r>
          </w:p>
        </w:tc>
        <w:tc>
          <w:tcPr>
            <w:tcW w:w="0" w:type="auto"/>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чел.</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102</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102</w:t>
            </w:r>
          </w:p>
        </w:tc>
      </w:tr>
      <w:tr w:rsidR="004C0E82" w:rsidRPr="002A156C" w:rsidTr="006C0235">
        <w:tc>
          <w:tcPr>
            <w:tcW w:w="10184" w:type="dxa"/>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Численность НПР</w:t>
            </w:r>
          </w:p>
        </w:tc>
        <w:tc>
          <w:tcPr>
            <w:tcW w:w="0" w:type="auto"/>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чел.</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78</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78</w:t>
            </w:r>
          </w:p>
        </w:tc>
      </w:tr>
      <w:tr w:rsidR="004C0E82" w:rsidRPr="002A156C" w:rsidTr="006C0235">
        <w:tc>
          <w:tcPr>
            <w:tcW w:w="10184" w:type="dxa"/>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Доля НПР, имеющих ученую степень кандидата наук в общей численности НПР</w:t>
            </w:r>
            <w:r>
              <w:rPr>
                <w:rFonts w:ascii="Times New Roman" w:hAnsi="Times New Roman"/>
                <w:sz w:val="24"/>
                <w:szCs w:val="24"/>
              </w:rPr>
              <w:t xml:space="preserve"> </w:t>
            </w:r>
          </w:p>
        </w:tc>
        <w:tc>
          <w:tcPr>
            <w:tcW w:w="0" w:type="auto"/>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w:t>
            </w:r>
          </w:p>
        </w:tc>
        <w:tc>
          <w:tcPr>
            <w:tcW w:w="992" w:type="dxa"/>
          </w:tcPr>
          <w:p w:rsidR="004C0E82" w:rsidRPr="001024AA"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63</w:t>
            </w:r>
          </w:p>
        </w:tc>
        <w:tc>
          <w:tcPr>
            <w:tcW w:w="992" w:type="dxa"/>
          </w:tcPr>
          <w:p w:rsidR="004C0E82" w:rsidRPr="00304374"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64</w:t>
            </w:r>
          </w:p>
        </w:tc>
      </w:tr>
      <w:tr w:rsidR="004C0E82" w:rsidRPr="002A156C" w:rsidTr="006C0235">
        <w:tc>
          <w:tcPr>
            <w:tcW w:w="10184" w:type="dxa"/>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Доля НПР, имеющих ученую степень доктора наук в общей чис</w:t>
            </w:r>
            <w:r>
              <w:rPr>
                <w:rFonts w:ascii="Times New Roman" w:hAnsi="Times New Roman"/>
                <w:sz w:val="24"/>
                <w:szCs w:val="24"/>
              </w:rPr>
              <w:t>ленности НПР</w:t>
            </w:r>
          </w:p>
        </w:tc>
        <w:tc>
          <w:tcPr>
            <w:tcW w:w="0" w:type="auto"/>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12</w:t>
            </w:r>
          </w:p>
        </w:tc>
        <w:tc>
          <w:tcPr>
            <w:tcW w:w="992" w:type="dxa"/>
          </w:tcPr>
          <w:p w:rsidR="004C0E82"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12</w:t>
            </w:r>
          </w:p>
        </w:tc>
      </w:tr>
      <w:tr w:rsidR="004C0E82" w:rsidRPr="002A156C" w:rsidTr="006C0235">
        <w:tc>
          <w:tcPr>
            <w:tcW w:w="10184" w:type="dxa"/>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Доля НПР моложе 30</w:t>
            </w:r>
            <w:r>
              <w:rPr>
                <w:rFonts w:ascii="Times New Roman" w:hAnsi="Times New Roman"/>
                <w:sz w:val="24"/>
                <w:szCs w:val="24"/>
              </w:rPr>
              <w:t xml:space="preserve"> </w:t>
            </w:r>
          </w:p>
        </w:tc>
        <w:tc>
          <w:tcPr>
            <w:tcW w:w="0" w:type="auto"/>
            <w:vAlign w:val="center"/>
          </w:tcPr>
          <w:p w:rsidR="004C0E82" w:rsidRPr="002A156C" w:rsidRDefault="004C0E82" w:rsidP="006C0235">
            <w:pPr>
              <w:pStyle w:val="a3"/>
              <w:ind w:left="0"/>
              <w:contextualSpacing/>
              <w:jc w:val="both"/>
              <w:rPr>
                <w:rFonts w:ascii="Times New Roman" w:hAnsi="Times New Roman"/>
                <w:sz w:val="24"/>
                <w:szCs w:val="24"/>
              </w:rPr>
            </w:pPr>
            <w:r w:rsidRPr="002A156C">
              <w:rPr>
                <w:rFonts w:ascii="Times New Roman" w:hAnsi="Times New Roman"/>
                <w:sz w:val="24"/>
                <w:szCs w:val="24"/>
              </w:rPr>
              <w:t>%</w:t>
            </w:r>
          </w:p>
        </w:tc>
        <w:tc>
          <w:tcPr>
            <w:tcW w:w="992" w:type="dxa"/>
          </w:tcPr>
          <w:p w:rsidR="004C0E82" w:rsidRPr="002A156C"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4</w:t>
            </w:r>
          </w:p>
        </w:tc>
        <w:tc>
          <w:tcPr>
            <w:tcW w:w="992" w:type="dxa"/>
          </w:tcPr>
          <w:p w:rsidR="004C0E82" w:rsidRDefault="004C0E82" w:rsidP="006C0235">
            <w:pPr>
              <w:pStyle w:val="a3"/>
              <w:ind w:left="0"/>
              <w:contextualSpacing/>
              <w:jc w:val="both"/>
              <w:rPr>
                <w:rFonts w:ascii="Times New Roman" w:hAnsi="Times New Roman"/>
                <w:sz w:val="24"/>
                <w:szCs w:val="24"/>
              </w:rPr>
            </w:pPr>
            <w:r>
              <w:rPr>
                <w:rFonts w:ascii="Times New Roman" w:hAnsi="Times New Roman"/>
                <w:sz w:val="24"/>
                <w:szCs w:val="24"/>
              </w:rPr>
              <w:t>4</w:t>
            </w:r>
          </w:p>
        </w:tc>
      </w:tr>
    </w:tbl>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Pr="00776EC3" w:rsidRDefault="004C0E82" w:rsidP="004C0E82">
      <w:pPr>
        <w:pStyle w:val="a3"/>
        <w:numPr>
          <w:ilvl w:val="1"/>
          <w:numId w:val="2"/>
        </w:numPr>
        <w:ind w:left="0" w:firstLine="0"/>
        <w:contextualSpacing/>
        <w:jc w:val="both"/>
        <w:rPr>
          <w:rFonts w:ascii="Times New Roman" w:hAnsi="Times New Roman"/>
          <w:b/>
          <w:sz w:val="28"/>
          <w:szCs w:val="28"/>
        </w:rPr>
      </w:pPr>
      <w:r w:rsidRPr="00776EC3">
        <w:rPr>
          <w:rFonts w:ascii="Times New Roman" w:hAnsi="Times New Roman"/>
          <w:b/>
          <w:sz w:val="28"/>
          <w:szCs w:val="28"/>
        </w:rPr>
        <w:t>Материально-техническая база</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xml:space="preserve">Материально-техническое обеспечение учебного процесса по ООП соответствует требованиям </w:t>
      </w:r>
      <w:r>
        <w:rPr>
          <w:color w:val="000000"/>
        </w:rPr>
        <w:t>Ф</w:t>
      </w:r>
      <w:r w:rsidRPr="0068149F">
        <w:rPr>
          <w:color w:val="000000"/>
        </w:rPr>
        <w:t xml:space="preserve">ГОС. Кафедры, ведущие подготовку по ООП, оснащены необходимым лабораторным оборудованием и оргтехникой в объёме, достаточном для обеспечения уровня подготовки в соответствии с </w:t>
      </w:r>
      <w:r>
        <w:rPr>
          <w:color w:val="000000"/>
        </w:rPr>
        <w:t>Ф</w:t>
      </w:r>
      <w:r w:rsidRPr="0068149F">
        <w:rPr>
          <w:color w:val="000000"/>
        </w:rPr>
        <w:t>ГОС.</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xml:space="preserve">Компьютеризация обеспечивается компьютерными классами, объединенными в локальную сеть и оснащенными обучающими и информационными программами, имеется выход в Интернет. </w:t>
      </w:r>
    </w:p>
    <w:p w:rsidR="004C0E82" w:rsidRPr="0068149F" w:rsidRDefault="004C0E82" w:rsidP="004C0E82">
      <w:pPr>
        <w:widowControl w:val="0"/>
        <w:tabs>
          <w:tab w:val="left" w:pos="0"/>
          <w:tab w:val="left" w:pos="720"/>
        </w:tabs>
        <w:autoSpaceDE w:val="0"/>
        <w:autoSpaceDN w:val="0"/>
        <w:adjustRightInd w:val="0"/>
        <w:ind w:firstLine="567"/>
        <w:rPr>
          <w:color w:val="000000"/>
        </w:rPr>
      </w:pPr>
      <w:r>
        <w:rPr>
          <w:color w:val="000000"/>
        </w:rPr>
        <w:tab/>
      </w:r>
      <w:r w:rsidRPr="0068149F">
        <w:rPr>
          <w:color w:val="000000"/>
        </w:rPr>
        <w:t>Помещения, предназначенные для изучения профессиональных дисциплин, оснащены современным оборудованием и техническими средствами.</w:t>
      </w:r>
    </w:p>
    <w:p w:rsidR="004C0E82" w:rsidRPr="0068149F" w:rsidRDefault="004C0E82" w:rsidP="004C0E82">
      <w:pPr>
        <w:widowControl w:val="0"/>
        <w:tabs>
          <w:tab w:val="left" w:pos="0"/>
          <w:tab w:val="left" w:pos="720"/>
        </w:tabs>
        <w:autoSpaceDE w:val="0"/>
        <w:autoSpaceDN w:val="0"/>
        <w:adjustRightInd w:val="0"/>
        <w:ind w:firstLine="567"/>
        <w:rPr>
          <w:color w:val="000000"/>
        </w:rPr>
      </w:pPr>
      <w:r>
        <w:rPr>
          <w:color w:val="000000"/>
        </w:rPr>
        <w:tab/>
      </w:r>
      <w:r w:rsidRPr="0068149F">
        <w:rPr>
          <w:color w:val="000000"/>
        </w:rPr>
        <w:t>Материально-техническое обеспечение учебного процесса включает:</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компьютерные классы общего пользования с подключением к Интернет;</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xml:space="preserve">- </w:t>
      </w:r>
      <w:r w:rsidRPr="00894A39">
        <w:rPr>
          <w:color w:val="000000"/>
        </w:rPr>
        <w:t>специализированные компьютерные классы (3 и 6 учеб.корпус) для организации учебных занятий по направлениям подготовки «Профессиональное обучение», «Психолого-педагогическое образование ( с 2 профилями подготовки), «Психология»;</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xml:space="preserve">- мультимедийные проекторы; </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видеокамеры;</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аппаратурное и программное обеспечение;</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учебные аудитории, оснащённые современной аудио и видеотехникой для проведения психологических тренингов, занятий по психологическому консультированию;</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учебные классы, оснащённые наглядными учебными пособиями, препаратами, материалами для преподавания дисциплин биологического цикла;</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 современные лицензионные компьютерные статистические системы для анализа данных и обработки результатов эмпирических исследований (SPSS, Statistika).</w:t>
      </w:r>
    </w:p>
    <w:p w:rsidR="004C0E82" w:rsidRPr="0068149F" w:rsidRDefault="004C0E82" w:rsidP="004C0E82">
      <w:pPr>
        <w:widowControl w:val="0"/>
        <w:tabs>
          <w:tab w:val="left" w:pos="0"/>
        </w:tabs>
        <w:autoSpaceDE w:val="0"/>
        <w:autoSpaceDN w:val="0"/>
        <w:adjustRightInd w:val="0"/>
        <w:ind w:firstLine="567"/>
        <w:rPr>
          <w:color w:val="000000"/>
        </w:rPr>
      </w:pPr>
      <w:r w:rsidRPr="0068149F">
        <w:rPr>
          <w:color w:val="000000"/>
        </w:rPr>
        <w:lastRenderedPageBreak/>
        <w:t xml:space="preserve">При кафедре общей психологии имеется лаборатория психофизиологии и экспериментальной психологии, </w:t>
      </w:r>
      <w:r>
        <w:rPr>
          <w:color w:val="000000"/>
        </w:rPr>
        <w:t>в которой</w:t>
      </w:r>
      <w:r w:rsidRPr="0068149F">
        <w:rPr>
          <w:color w:val="000000"/>
        </w:rPr>
        <w:t xml:space="preserve"> используется специализированное лабораторное оборудование: </w:t>
      </w:r>
    </w:p>
    <w:p w:rsidR="004C0E82" w:rsidRPr="0068149F" w:rsidRDefault="004C0E82" w:rsidP="004C0E82">
      <w:pPr>
        <w:widowControl w:val="0"/>
        <w:tabs>
          <w:tab w:val="left" w:pos="0"/>
        </w:tabs>
        <w:autoSpaceDE w:val="0"/>
        <w:autoSpaceDN w:val="0"/>
        <w:adjustRightInd w:val="0"/>
        <w:ind w:firstLine="567"/>
        <w:rPr>
          <w:color w:val="000000"/>
        </w:rPr>
      </w:pPr>
      <w:r w:rsidRPr="0068149F">
        <w:rPr>
          <w:color w:val="000000"/>
        </w:rPr>
        <w:t>-Устройство психофизиологического тестирования УПФТ-1/30-Автономный пульт (2 шт.)</w:t>
      </w:r>
    </w:p>
    <w:p w:rsidR="004C0E82" w:rsidRPr="0068149F" w:rsidRDefault="004C0E82" w:rsidP="004C0E82">
      <w:pPr>
        <w:widowControl w:val="0"/>
        <w:tabs>
          <w:tab w:val="left" w:pos="0"/>
        </w:tabs>
        <w:autoSpaceDE w:val="0"/>
        <w:autoSpaceDN w:val="0"/>
        <w:adjustRightInd w:val="0"/>
        <w:ind w:firstLine="567"/>
        <w:rPr>
          <w:color w:val="000000"/>
        </w:rPr>
      </w:pPr>
      <w:r w:rsidRPr="0068149F">
        <w:rPr>
          <w:color w:val="000000"/>
        </w:rPr>
        <w:t>-Устройство психофизиологического тестирования УПФТ-1/30-«Психофизиолог» - Персональное рабочее место психолога.</w:t>
      </w:r>
    </w:p>
    <w:p w:rsidR="004C0E82" w:rsidRPr="0068149F" w:rsidRDefault="004C0E82" w:rsidP="004C0E82">
      <w:pPr>
        <w:widowControl w:val="0"/>
        <w:tabs>
          <w:tab w:val="left" w:pos="0"/>
        </w:tabs>
        <w:autoSpaceDE w:val="0"/>
        <w:autoSpaceDN w:val="0"/>
        <w:adjustRightInd w:val="0"/>
        <w:ind w:firstLine="567"/>
        <w:rPr>
          <w:color w:val="000000"/>
        </w:rPr>
      </w:pPr>
      <w:r w:rsidRPr="0068149F">
        <w:rPr>
          <w:color w:val="000000"/>
        </w:rPr>
        <w:t>- Активациометр;</w:t>
      </w:r>
    </w:p>
    <w:p w:rsidR="004C0E82" w:rsidRPr="0068149F" w:rsidRDefault="004C0E82" w:rsidP="004C0E82">
      <w:pPr>
        <w:widowControl w:val="0"/>
        <w:tabs>
          <w:tab w:val="left" w:pos="0"/>
        </w:tabs>
        <w:autoSpaceDE w:val="0"/>
        <w:autoSpaceDN w:val="0"/>
        <w:adjustRightInd w:val="0"/>
        <w:ind w:firstLine="567"/>
        <w:rPr>
          <w:color w:val="000000"/>
        </w:rPr>
      </w:pPr>
      <w:r w:rsidRPr="0068149F">
        <w:rPr>
          <w:color w:val="000000"/>
        </w:rPr>
        <w:t>- Психофизиологический прибор С</w:t>
      </w:r>
      <w:r w:rsidRPr="0068149F">
        <w:rPr>
          <w:color w:val="000000"/>
          <w:lang w:val="en-US"/>
        </w:rPr>
        <w:t>ONNON</w:t>
      </w:r>
      <w:r>
        <w:rPr>
          <w:color w:val="000000"/>
        </w:rPr>
        <w:t xml:space="preserve">. </w:t>
      </w:r>
      <w:r w:rsidRPr="0068149F">
        <w:rPr>
          <w:color w:val="000000"/>
        </w:rPr>
        <w:t xml:space="preserve"> </w:t>
      </w:r>
    </w:p>
    <w:p w:rsidR="004C0E82" w:rsidRPr="0068149F" w:rsidRDefault="004C0E82" w:rsidP="004C0E82">
      <w:pPr>
        <w:widowControl w:val="0"/>
        <w:tabs>
          <w:tab w:val="left" w:pos="0"/>
          <w:tab w:val="left" w:pos="720"/>
        </w:tabs>
        <w:autoSpaceDE w:val="0"/>
        <w:autoSpaceDN w:val="0"/>
        <w:adjustRightInd w:val="0"/>
        <w:ind w:firstLine="567"/>
        <w:rPr>
          <w:color w:val="000000"/>
        </w:rPr>
      </w:pPr>
      <w:r w:rsidRPr="0068149F">
        <w:rPr>
          <w:color w:val="000000"/>
        </w:rPr>
        <w:tab/>
      </w:r>
      <w:r>
        <w:rPr>
          <w:color w:val="000000"/>
        </w:rPr>
        <w:t>Также и</w:t>
      </w:r>
      <w:r w:rsidRPr="0068149F">
        <w:rPr>
          <w:color w:val="000000"/>
        </w:rPr>
        <w:t>меется специализированный кабинет иностранного языка, снабженный видеодвойкой, магнитофонами, картами, учебными материалами и пособиями, в том числе периодическими изданиями на иностранном языке. Статистическая компьютерная программа SPSS используется в учебных курсах «Математические методы в психологии»  и «Компьютерная психодиагностика».</w:t>
      </w:r>
    </w:p>
    <w:p w:rsidR="004C0E82" w:rsidRPr="0068149F" w:rsidRDefault="004C0E82" w:rsidP="004C0E82">
      <w:pPr>
        <w:widowControl w:val="0"/>
        <w:tabs>
          <w:tab w:val="left" w:pos="0"/>
        </w:tabs>
        <w:autoSpaceDE w:val="0"/>
        <w:autoSpaceDN w:val="0"/>
        <w:adjustRightInd w:val="0"/>
        <w:ind w:firstLine="567"/>
        <w:rPr>
          <w:color w:val="000000"/>
        </w:rPr>
      </w:pPr>
      <w:r>
        <w:rPr>
          <w:color w:val="000000"/>
        </w:rPr>
        <w:tab/>
      </w:r>
      <w:r w:rsidRPr="0068149F">
        <w:rPr>
          <w:color w:val="000000"/>
        </w:rPr>
        <w:t xml:space="preserve"> </w:t>
      </w:r>
    </w:p>
    <w:p w:rsidR="004C0E82" w:rsidRPr="0068149F" w:rsidRDefault="004C0E82" w:rsidP="004C0E82">
      <w:pPr>
        <w:widowControl w:val="0"/>
        <w:autoSpaceDE w:val="0"/>
        <w:autoSpaceDN w:val="0"/>
        <w:adjustRightInd w:val="0"/>
        <w:jc w:val="center"/>
        <w:rPr>
          <w:b/>
        </w:rPr>
      </w:pPr>
      <w:r>
        <w:rPr>
          <w:b/>
        </w:rPr>
        <w:t xml:space="preserve"> </w:t>
      </w:r>
      <w:r w:rsidRPr="006874E8">
        <w:rPr>
          <w:i/>
        </w:rPr>
        <w:t xml:space="preserve">Таблица  </w:t>
      </w:r>
      <w:r>
        <w:rPr>
          <w:i/>
        </w:rPr>
        <w:t>3</w:t>
      </w:r>
      <w:r w:rsidRPr="006874E8">
        <w:rPr>
          <w:i/>
        </w:rPr>
        <w:t>.</w:t>
      </w:r>
      <w:r>
        <w:rPr>
          <w:b/>
        </w:rPr>
        <w:t xml:space="preserve"> </w:t>
      </w:r>
      <w:r w:rsidRPr="0068149F">
        <w:rPr>
          <w:b/>
        </w:rPr>
        <w:t>Основные материально-технические условия</w:t>
      </w:r>
      <w:r>
        <w:rPr>
          <w:b/>
        </w:rPr>
        <w:t xml:space="preserve"> </w:t>
      </w:r>
      <w:r w:rsidRPr="0068149F">
        <w:rPr>
          <w:b/>
        </w:rPr>
        <w:t xml:space="preserve">реализации </w:t>
      </w:r>
      <w:r>
        <w:rPr>
          <w:b/>
        </w:rPr>
        <w:t>учебной и научной деятельности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693"/>
        <w:gridCol w:w="9498"/>
      </w:tblGrid>
      <w:tr w:rsidR="004C0E82" w:rsidRPr="0068149F" w:rsidTr="006C0235">
        <w:tc>
          <w:tcPr>
            <w:tcW w:w="2835" w:type="dxa"/>
          </w:tcPr>
          <w:p w:rsidR="004C0E82" w:rsidRPr="0068149F" w:rsidRDefault="004C0E82" w:rsidP="006C0235">
            <w:pPr>
              <w:widowControl w:val="0"/>
              <w:autoSpaceDE w:val="0"/>
              <w:autoSpaceDN w:val="0"/>
              <w:adjustRightInd w:val="0"/>
              <w:rPr>
                <w:b/>
              </w:rPr>
            </w:pPr>
          </w:p>
        </w:tc>
        <w:tc>
          <w:tcPr>
            <w:tcW w:w="2693" w:type="dxa"/>
          </w:tcPr>
          <w:p w:rsidR="004C0E82" w:rsidRPr="0068149F" w:rsidRDefault="004C0E82" w:rsidP="006C0235">
            <w:pPr>
              <w:widowControl w:val="0"/>
              <w:autoSpaceDE w:val="0"/>
              <w:autoSpaceDN w:val="0"/>
              <w:adjustRightInd w:val="0"/>
              <w:rPr>
                <w:b/>
              </w:rPr>
            </w:pPr>
            <w:r w:rsidRPr="0068149F">
              <w:rPr>
                <w:b/>
              </w:rPr>
              <w:t>Тип аудитории</w:t>
            </w:r>
          </w:p>
        </w:tc>
        <w:tc>
          <w:tcPr>
            <w:tcW w:w="9498" w:type="dxa"/>
          </w:tcPr>
          <w:p w:rsidR="004C0E82" w:rsidRPr="0068149F" w:rsidRDefault="004C0E82" w:rsidP="006C0235">
            <w:pPr>
              <w:widowControl w:val="0"/>
              <w:autoSpaceDE w:val="0"/>
              <w:autoSpaceDN w:val="0"/>
              <w:adjustRightInd w:val="0"/>
              <w:rPr>
                <w:b/>
              </w:rPr>
            </w:pPr>
            <w:r w:rsidRPr="0068149F">
              <w:rPr>
                <w:b/>
              </w:rPr>
              <w:t>Фактическое наличие оборудования</w:t>
            </w:r>
          </w:p>
        </w:tc>
      </w:tr>
      <w:tr w:rsidR="004C0E82" w:rsidRPr="0068149F" w:rsidTr="006C0235">
        <w:tc>
          <w:tcPr>
            <w:tcW w:w="2835" w:type="dxa"/>
            <w:vMerge w:val="restart"/>
          </w:tcPr>
          <w:p w:rsidR="004C0E82" w:rsidRPr="0068149F" w:rsidRDefault="004C0E82" w:rsidP="006C0235">
            <w:pPr>
              <w:widowControl w:val="0"/>
              <w:autoSpaceDE w:val="0"/>
              <w:autoSpaceDN w:val="0"/>
              <w:adjustRightInd w:val="0"/>
            </w:pPr>
            <w:r w:rsidRPr="0068149F">
              <w:t>Компьютерная техника:</w:t>
            </w:r>
          </w:p>
        </w:tc>
        <w:tc>
          <w:tcPr>
            <w:tcW w:w="2693" w:type="dxa"/>
          </w:tcPr>
          <w:p w:rsidR="004C0E82" w:rsidRPr="0068149F" w:rsidRDefault="004C0E82" w:rsidP="006C0235">
            <w:pPr>
              <w:widowControl w:val="0"/>
              <w:autoSpaceDE w:val="0"/>
              <w:autoSpaceDN w:val="0"/>
              <w:adjustRightInd w:val="0"/>
            </w:pPr>
            <w:r w:rsidRPr="0068149F">
              <w:t>Ауд. 202, 3 кор.</w:t>
            </w:r>
          </w:p>
        </w:tc>
        <w:tc>
          <w:tcPr>
            <w:tcW w:w="9498" w:type="dxa"/>
          </w:tcPr>
          <w:p w:rsidR="004C0E82" w:rsidRPr="0068149F" w:rsidRDefault="004C0E82" w:rsidP="006C0235">
            <w:pPr>
              <w:widowControl w:val="0"/>
              <w:autoSpaceDE w:val="0"/>
              <w:autoSpaceDN w:val="0"/>
              <w:adjustRightInd w:val="0"/>
            </w:pPr>
            <w:r w:rsidRPr="0068149F">
              <w:t>Компьютеры - 11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rsidRPr="0068149F">
              <w:t>Ауд. 204, 3 кор.</w:t>
            </w:r>
          </w:p>
        </w:tc>
        <w:tc>
          <w:tcPr>
            <w:tcW w:w="9498" w:type="dxa"/>
          </w:tcPr>
          <w:p w:rsidR="004C0E82" w:rsidRPr="0068149F" w:rsidRDefault="004C0E82" w:rsidP="006C0235">
            <w:pPr>
              <w:widowControl w:val="0"/>
              <w:autoSpaceDE w:val="0"/>
              <w:autoSpaceDN w:val="0"/>
              <w:adjustRightInd w:val="0"/>
            </w:pPr>
            <w:r w:rsidRPr="0068149F">
              <w:t>Компьютеры – 11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rsidRPr="0068149F">
              <w:t>Ауд. 102, 6 кор.</w:t>
            </w:r>
          </w:p>
        </w:tc>
        <w:tc>
          <w:tcPr>
            <w:tcW w:w="9498" w:type="dxa"/>
          </w:tcPr>
          <w:p w:rsidR="004C0E82" w:rsidRPr="0068149F" w:rsidRDefault="004C0E82" w:rsidP="006C0235">
            <w:pPr>
              <w:widowControl w:val="0"/>
              <w:autoSpaceDE w:val="0"/>
              <w:autoSpaceDN w:val="0"/>
              <w:adjustRightInd w:val="0"/>
            </w:pPr>
            <w:r w:rsidRPr="0068149F">
              <w:t>Компьютеры – 9</w:t>
            </w:r>
          </w:p>
        </w:tc>
      </w:tr>
      <w:tr w:rsidR="004C0E82" w:rsidRPr="0068149F" w:rsidTr="006C0235">
        <w:trPr>
          <w:trHeight w:val="477"/>
        </w:trPr>
        <w:tc>
          <w:tcPr>
            <w:tcW w:w="2835" w:type="dxa"/>
            <w:vMerge w:val="restart"/>
          </w:tcPr>
          <w:p w:rsidR="004C0E82" w:rsidRPr="0068149F" w:rsidRDefault="004C0E82" w:rsidP="006C0235">
            <w:pPr>
              <w:widowControl w:val="0"/>
              <w:autoSpaceDE w:val="0"/>
              <w:autoSpaceDN w:val="0"/>
              <w:adjustRightInd w:val="0"/>
            </w:pPr>
            <w:r w:rsidRPr="0068149F">
              <w:t>Лабораторное оборудование:</w:t>
            </w:r>
          </w:p>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t>Ауд. 202, 3 кор.</w:t>
            </w:r>
          </w:p>
        </w:tc>
        <w:tc>
          <w:tcPr>
            <w:tcW w:w="9498" w:type="dxa"/>
          </w:tcPr>
          <w:p w:rsidR="004C0E82" w:rsidRPr="0068149F" w:rsidRDefault="004C0E82" w:rsidP="006C0235">
            <w:pPr>
              <w:widowControl w:val="0"/>
              <w:autoSpaceDE w:val="0"/>
              <w:autoSpaceDN w:val="0"/>
              <w:adjustRightInd w:val="0"/>
            </w:pPr>
            <w:r w:rsidRPr="0068149F">
              <w:t>Интерактивная доска – 1;</w:t>
            </w:r>
            <w:r>
              <w:t xml:space="preserve"> </w:t>
            </w:r>
            <w:r w:rsidRPr="0068149F">
              <w:t>Проектор – 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t>Ауд. 204, 3 кор.</w:t>
            </w:r>
          </w:p>
        </w:tc>
        <w:tc>
          <w:tcPr>
            <w:tcW w:w="9498" w:type="dxa"/>
          </w:tcPr>
          <w:p w:rsidR="004C0E82" w:rsidRPr="0068149F" w:rsidRDefault="004C0E82" w:rsidP="006C0235">
            <w:pPr>
              <w:widowControl w:val="0"/>
              <w:autoSpaceDE w:val="0"/>
              <w:autoSpaceDN w:val="0"/>
              <w:adjustRightInd w:val="0"/>
            </w:pPr>
            <w:r w:rsidRPr="0068149F">
              <w:t>Доска с интерактивной приставкой – 1;</w:t>
            </w:r>
            <w:r>
              <w:t xml:space="preserve"> </w:t>
            </w:r>
            <w:r w:rsidRPr="0068149F">
              <w:t>Проектор – 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rsidRPr="0068149F">
              <w:t>Ауд. 210, 3 кор.</w:t>
            </w:r>
          </w:p>
        </w:tc>
        <w:tc>
          <w:tcPr>
            <w:tcW w:w="9498" w:type="dxa"/>
          </w:tcPr>
          <w:p w:rsidR="004C0E82" w:rsidRPr="0068149F" w:rsidRDefault="004C0E82" w:rsidP="006C0235">
            <w:pPr>
              <w:widowControl w:val="0"/>
              <w:autoSpaceDE w:val="0"/>
              <w:autoSpaceDN w:val="0"/>
              <w:adjustRightInd w:val="0"/>
            </w:pPr>
            <w:r w:rsidRPr="0068149F">
              <w:t>Проектор – 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rsidRPr="0068149F">
              <w:t>Ауд. 212, 3 кор.</w:t>
            </w:r>
          </w:p>
        </w:tc>
        <w:tc>
          <w:tcPr>
            <w:tcW w:w="9498" w:type="dxa"/>
          </w:tcPr>
          <w:p w:rsidR="004C0E82" w:rsidRPr="0068149F" w:rsidRDefault="004C0E82" w:rsidP="006C0235">
            <w:pPr>
              <w:widowControl w:val="0"/>
              <w:autoSpaceDE w:val="0"/>
              <w:autoSpaceDN w:val="0"/>
              <w:adjustRightInd w:val="0"/>
            </w:pPr>
            <w:r w:rsidRPr="0068149F">
              <w:t>Проектор – 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t>Ауд. 213, 3 кор.</w:t>
            </w:r>
          </w:p>
        </w:tc>
        <w:tc>
          <w:tcPr>
            <w:tcW w:w="9498" w:type="dxa"/>
          </w:tcPr>
          <w:p w:rsidR="004C0E82" w:rsidRPr="0068149F" w:rsidRDefault="004C0E82" w:rsidP="006C0235">
            <w:pPr>
              <w:widowControl w:val="0"/>
              <w:autoSpaceDE w:val="0"/>
              <w:autoSpaceDN w:val="0"/>
              <w:adjustRightInd w:val="0"/>
            </w:pPr>
            <w:r w:rsidRPr="0068149F">
              <w:t xml:space="preserve">Проектор – 1, </w:t>
            </w:r>
            <w:r>
              <w:t xml:space="preserve"> </w:t>
            </w:r>
            <w:r w:rsidRPr="0068149F">
              <w:t>доска интерактивная – 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t>Ауд. 214, 3 кор.</w:t>
            </w:r>
          </w:p>
        </w:tc>
        <w:tc>
          <w:tcPr>
            <w:tcW w:w="9498" w:type="dxa"/>
          </w:tcPr>
          <w:p w:rsidR="004C0E82" w:rsidRPr="0068149F" w:rsidRDefault="004C0E82" w:rsidP="006C0235">
            <w:pPr>
              <w:widowControl w:val="0"/>
              <w:autoSpaceDE w:val="0"/>
              <w:autoSpaceDN w:val="0"/>
              <w:adjustRightInd w:val="0"/>
            </w:pPr>
            <w:r w:rsidRPr="0068149F">
              <w:t>Проектор – 1, доска интерактивная – 1</w:t>
            </w:r>
          </w:p>
        </w:tc>
      </w:tr>
      <w:tr w:rsidR="004C0E82" w:rsidRPr="0068149F" w:rsidTr="006C0235">
        <w:tc>
          <w:tcPr>
            <w:tcW w:w="2835" w:type="dxa"/>
            <w:vMerge/>
          </w:tcPr>
          <w:p w:rsidR="004C0E82" w:rsidRPr="0068149F" w:rsidRDefault="004C0E82" w:rsidP="006C0235">
            <w:pPr>
              <w:widowControl w:val="0"/>
              <w:autoSpaceDE w:val="0"/>
              <w:autoSpaceDN w:val="0"/>
              <w:adjustRightInd w:val="0"/>
            </w:pPr>
          </w:p>
        </w:tc>
        <w:tc>
          <w:tcPr>
            <w:tcW w:w="2693" w:type="dxa"/>
          </w:tcPr>
          <w:p w:rsidR="004C0E82" w:rsidRPr="0068149F" w:rsidRDefault="004C0E82" w:rsidP="006C0235">
            <w:pPr>
              <w:widowControl w:val="0"/>
              <w:autoSpaceDE w:val="0"/>
              <w:autoSpaceDN w:val="0"/>
              <w:adjustRightInd w:val="0"/>
            </w:pPr>
            <w:r w:rsidRPr="0068149F">
              <w:t>Ауд. 111, 6 кор.</w:t>
            </w:r>
          </w:p>
        </w:tc>
        <w:tc>
          <w:tcPr>
            <w:tcW w:w="9498" w:type="dxa"/>
          </w:tcPr>
          <w:p w:rsidR="004C0E82" w:rsidRPr="0068149F" w:rsidRDefault="004C0E82" w:rsidP="006C0235">
            <w:pPr>
              <w:widowControl w:val="0"/>
              <w:autoSpaceDE w:val="0"/>
              <w:autoSpaceDN w:val="0"/>
              <w:adjustRightInd w:val="0"/>
            </w:pPr>
            <w:r w:rsidRPr="0068149F">
              <w:t>-Устройство психофизиологического тестирования УПФТ-1/30-Автономный пульт (2 шт.)</w:t>
            </w:r>
          </w:p>
          <w:p w:rsidR="004C0E82" w:rsidRPr="0068149F" w:rsidRDefault="004C0E82" w:rsidP="006C0235">
            <w:pPr>
              <w:widowControl w:val="0"/>
              <w:autoSpaceDE w:val="0"/>
              <w:autoSpaceDN w:val="0"/>
              <w:adjustRightInd w:val="0"/>
            </w:pPr>
            <w:r w:rsidRPr="0068149F">
              <w:t>-Устройство психофизиологического тестирования УПФТ-1/30-«Психофизиолог» - Персональное рабочее место психолога.</w:t>
            </w:r>
          </w:p>
          <w:p w:rsidR="004C0E82" w:rsidRPr="0068149F" w:rsidRDefault="004C0E82" w:rsidP="006C0235">
            <w:pPr>
              <w:widowControl w:val="0"/>
              <w:autoSpaceDE w:val="0"/>
              <w:autoSpaceDN w:val="0"/>
              <w:adjustRightInd w:val="0"/>
            </w:pPr>
            <w:r w:rsidRPr="0068149F">
              <w:t>- Активациометр;</w:t>
            </w:r>
          </w:p>
          <w:p w:rsidR="004C0E82" w:rsidRPr="0068149F" w:rsidRDefault="004C0E82" w:rsidP="006C0235">
            <w:pPr>
              <w:widowControl w:val="0"/>
              <w:autoSpaceDE w:val="0"/>
              <w:autoSpaceDN w:val="0"/>
              <w:adjustRightInd w:val="0"/>
            </w:pPr>
            <w:r>
              <w:t>-</w:t>
            </w:r>
            <w:r w:rsidRPr="0068149F">
              <w:t>Психофизиологический прибор С</w:t>
            </w:r>
            <w:r w:rsidRPr="0068149F">
              <w:rPr>
                <w:lang w:val="en-US"/>
              </w:rPr>
              <w:t>ONNON</w:t>
            </w:r>
          </w:p>
        </w:tc>
      </w:tr>
      <w:tr w:rsidR="004C0E82" w:rsidRPr="0068149F" w:rsidTr="006C0235">
        <w:tc>
          <w:tcPr>
            <w:tcW w:w="2835" w:type="dxa"/>
          </w:tcPr>
          <w:p w:rsidR="004C0E82" w:rsidRPr="0068149F" w:rsidRDefault="004C0E82" w:rsidP="006C0235">
            <w:pPr>
              <w:widowControl w:val="0"/>
              <w:autoSpaceDE w:val="0"/>
              <w:autoSpaceDN w:val="0"/>
              <w:adjustRightInd w:val="0"/>
            </w:pPr>
            <w:r w:rsidRPr="0068149F">
              <w:t>Программное обеспечение:</w:t>
            </w:r>
          </w:p>
        </w:tc>
        <w:tc>
          <w:tcPr>
            <w:tcW w:w="2693" w:type="dxa"/>
          </w:tcPr>
          <w:p w:rsidR="004C0E82" w:rsidRPr="0068149F" w:rsidRDefault="004C0E82" w:rsidP="006C0235">
            <w:pPr>
              <w:widowControl w:val="0"/>
              <w:autoSpaceDE w:val="0"/>
              <w:autoSpaceDN w:val="0"/>
              <w:adjustRightInd w:val="0"/>
            </w:pPr>
            <w:r w:rsidRPr="0068149F">
              <w:t>Ауд. 102, 6 кор.</w:t>
            </w:r>
          </w:p>
        </w:tc>
        <w:tc>
          <w:tcPr>
            <w:tcW w:w="9498" w:type="dxa"/>
          </w:tcPr>
          <w:p w:rsidR="004C0E82" w:rsidRPr="0068149F" w:rsidRDefault="004C0E82" w:rsidP="006C0235">
            <w:pPr>
              <w:widowControl w:val="0"/>
              <w:autoSpaceDE w:val="0"/>
              <w:autoSpaceDN w:val="0"/>
              <w:adjustRightInd w:val="0"/>
            </w:pPr>
            <w:r w:rsidRPr="0068149F">
              <w:t>SPSS, Statistika</w:t>
            </w:r>
          </w:p>
        </w:tc>
      </w:tr>
    </w:tbl>
    <w:p w:rsidR="004C0E82" w:rsidRDefault="004C0E82" w:rsidP="004C0E82">
      <w:pPr>
        <w:widowControl w:val="0"/>
        <w:tabs>
          <w:tab w:val="left" w:pos="360"/>
        </w:tabs>
        <w:autoSpaceDE w:val="0"/>
        <w:autoSpaceDN w:val="0"/>
        <w:adjustRightInd w:val="0"/>
        <w:rPr>
          <w:color w:val="000000"/>
        </w:rPr>
      </w:pPr>
    </w:p>
    <w:p w:rsidR="004C0E82" w:rsidRDefault="004C0E82" w:rsidP="004C0E82">
      <w:pPr>
        <w:pStyle w:val="a3"/>
        <w:ind w:left="0"/>
        <w:contextualSpacing/>
        <w:jc w:val="both"/>
        <w:rPr>
          <w:rFonts w:ascii="Times New Roman" w:hAnsi="Times New Roman"/>
          <w:sz w:val="28"/>
          <w:szCs w:val="28"/>
        </w:rPr>
      </w:pPr>
    </w:p>
    <w:p w:rsidR="004C0E82" w:rsidRPr="00776EC3" w:rsidRDefault="004C0E82" w:rsidP="004C0E82">
      <w:pPr>
        <w:pStyle w:val="a3"/>
        <w:numPr>
          <w:ilvl w:val="1"/>
          <w:numId w:val="2"/>
        </w:numPr>
        <w:ind w:left="0" w:firstLine="0"/>
        <w:contextualSpacing/>
        <w:jc w:val="both"/>
        <w:rPr>
          <w:rFonts w:ascii="Times New Roman" w:hAnsi="Times New Roman"/>
          <w:b/>
          <w:sz w:val="28"/>
          <w:szCs w:val="28"/>
        </w:rPr>
      </w:pPr>
      <w:r w:rsidRPr="00776EC3">
        <w:rPr>
          <w:rFonts w:ascii="Times New Roman" w:hAnsi="Times New Roman"/>
          <w:b/>
          <w:sz w:val="28"/>
          <w:szCs w:val="28"/>
        </w:rPr>
        <w:t xml:space="preserve">Научная деятельность </w:t>
      </w:r>
    </w:p>
    <w:p w:rsidR="004C0E82" w:rsidRDefault="004C0E82" w:rsidP="004C0E82">
      <w:pPr>
        <w:pStyle w:val="a3"/>
        <w:ind w:left="0"/>
        <w:contextualSpacing/>
        <w:jc w:val="both"/>
        <w:rPr>
          <w:rFonts w:ascii="Times New Roman" w:hAnsi="Times New Roman"/>
          <w:b/>
          <w:sz w:val="28"/>
          <w:szCs w:val="28"/>
        </w:rPr>
      </w:pPr>
    </w:p>
    <w:p w:rsidR="004C0E82" w:rsidRPr="00BA5E74" w:rsidRDefault="004C0E82" w:rsidP="004C0E82">
      <w:pPr>
        <w:widowControl w:val="0"/>
        <w:autoSpaceDE w:val="0"/>
        <w:autoSpaceDN w:val="0"/>
        <w:adjustRightInd w:val="0"/>
        <w:ind w:firstLine="708"/>
      </w:pPr>
      <w:r w:rsidRPr="00BA5E74">
        <w:t xml:space="preserve">В ИППСТ развиваются </w:t>
      </w:r>
      <w:r>
        <w:t xml:space="preserve">следующие </w:t>
      </w:r>
      <w:r w:rsidRPr="00BA5E74">
        <w:t>научны</w:t>
      </w:r>
      <w:r>
        <w:t>е</w:t>
      </w:r>
      <w:r w:rsidRPr="00BA5E74">
        <w:t xml:space="preserve"> направления:</w:t>
      </w:r>
    </w:p>
    <w:p w:rsidR="004C0E82" w:rsidRPr="00BA5E74" w:rsidRDefault="004C0E82" w:rsidP="004C0E82">
      <w:pPr>
        <w:numPr>
          <w:ilvl w:val="0"/>
          <w:numId w:val="18"/>
        </w:numPr>
        <w:tabs>
          <w:tab w:val="left" w:pos="426"/>
        </w:tabs>
        <w:ind w:left="426" w:hanging="426"/>
        <w:jc w:val="both"/>
      </w:pPr>
      <w:r w:rsidRPr="00BA5E74">
        <w:t>«Аксиологическое моделирование инновационного образования в нестационарной культурно-технологической среде»</w:t>
      </w:r>
      <w:r>
        <w:t xml:space="preserve">, </w:t>
      </w:r>
      <w:r w:rsidRPr="00BA5E74">
        <w:t xml:space="preserve"> </w:t>
      </w:r>
      <w:r>
        <w:t xml:space="preserve"> руководители – проф. </w:t>
      </w:r>
      <w:r w:rsidRPr="00BA5E74">
        <w:t xml:space="preserve">Овечкин В.П., </w:t>
      </w:r>
      <w:r>
        <w:t xml:space="preserve">доц. </w:t>
      </w:r>
      <w:r w:rsidRPr="00BA5E74">
        <w:t>Причинин А.Е.</w:t>
      </w:r>
      <w:r>
        <w:t>;</w:t>
      </w:r>
      <w:r w:rsidRPr="00BA5E74">
        <w:t xml:space="preserve"> </w:t>
      </w:r>
    </w:p>
    <w:p w:rsidR="004C0E82" w:rsidRDefault="004C0E82" w:rsidP="004C0E82">
      <w:pPr>
        <w:numPr>
          <w:ilvl w:val="0"/>
          <w:numId w:val="18"/>
        </w:numPr>
        <w:tabs>
          <w:tab w:val="left" w:pos="426"/>
        </w:tabs>
        <w:ind w:left="426" w:hanging="426"/>
        <w:jc w:val="both"/>
      </w:pPr>
      <w:r>
        <w:t>«Гендерная педагогика» под руководством  проф. Ерофеевой Н.Ю.;</w:t>
      </w:r>
    </w:p>
    <w:p w:rsidR="004C0E82" w:rsidRPr="00BA5E74" w:rsidRDefault="004C0E82" w:rsidP="004C0E82">
      <w:pPr>
        <w:numPr>
          <w:ilvl w:val="0"/>
          <w:numId w:val="18"/>
        </w:numPr>
        <w:tabs>
          <w:tab w:val="left" w:pos="426"/>
        </w:tabs>
        <w:ind w:left="426" w:hanging="426"/>
        <w:jc w:val="both"/>
      </w:pPr>
      <w:r w:rsidRPr="00BA5E74">
        <w:t>«Конструирование модели общекультурного пространства в полиэтническом регионе»</w:t>
      </w:r>
      <w:r>
        <w:t xml:space="preserve"> </w:t>
      </w:r>
      <w:r w:rsidRPr="00BA5E74">
        <w:t xml:space="preserve"> </w:t>
      </w:r>
      <w:r>
        <w:t xml:space="preserve">под  руководством  проф. </w:t>
      </w:r>
      <w:r w:rsidRPr="00BA5E74">
        <w:t>Хотинец В.Ю.</w:t>
      </w:r>
      <w:r>
        <w:t>;</w:t>
      </w:r>
    </w:p>
    <w:p w:rsidR="004C0E82" w:rsidRPr="00BA5E74" w:rsidRDefault="004C0E82" w:rsidP="004C0E82">
      <w:pPr>
        <w:numPr>
          <w:ilvl w:val="0"/>
          <w:numId w:val="18"/>
        </w:numPr>
        <w:tabs>
          <w:tab w:val="left" w:pos="426"/>
        </w:tabs>
        <w:ind w:left="426" w:hanging="426"/>
        <w:jc w:val="both"/>
      </w:pPr>
      <w:r w:rsidRPr="00BA5E74">
        <w:t xml:space="preserve"> </w:t>
      </w:r>
      <w:r>
        <w:t>«</w:t>
      </w:r>
      <w:r w:rsidRPr="00BA5E74">
        <w:t>Онтология социального поведения»</w:t>
      </w:r>
      <w:r>
        <w:t xml:space="preserve"> под руководством  проф. </w:t>
      </w:r>
      <w:r w:rsidRPr="00BA5E74">
        <w:t>Леонов</w:t>
      </w:r>
      <w:r>
        <w:t>а</w:t>
      </w:r>
      <w:r w:rsidRPr="00BA5E74">
        <w:t xml:space="preserve"> Н.И.</w:t>
      </w:r>
      <w:r>
        <w:t>;</w:t>
      </w:r>
    </w:p>
    <w:p w:rsidR="004C0E82" w:rsidRDefault="004C0E82" w:rsidP="004C0E82">
      <w:pPr>
        <w:numPr>
          <w:ilvl w:val="0"/>
          <w:numId w:val="18"/>
        </w:numPr>
        <w:tabs>
          <w:tab w:val="left" w:pos="426"/>
        </w:tabs>
        <w:ind w:left="426" w:hanging="426"/>
        <w:jc w:val="both"/>
      </w:pPr>
      <w:r w:rsidRPr="00BA5E74">
        <w:t xml:space="preserve"> «Психолого-педагогическое и социальное обеспечение безопасности личности»</w:t>
      </w:r>
      <w:r>
        <w:t xml:space="preserve"> под руководством проф. </w:t>
      </w:r>
      <w:r w:rsidRPr="00BA5E74">
        <w:t>Баранов</w:t>
      </w:r>
      <w:r>
        <w:t>а А.А.</w:t>
      </w:r>
    </w:p>
    <w:p w:rsidR="004C0E82" w:rsidRPr="00BA5E74" w:rsidRDefault="004C0E82" w:rsidP="004C0E82">
      <w:pPr>
        <w:widowControl w:val="0"/>
        <w:tabs>
          <w:tab w:val="left" w:pos="426"/>
        </w:tabs>
        <w:autoSpaceDE w:val="0"/>
        <w:autoSpaceDN w:val="0"/>
        <w:adjustRightInd w:val="0"/>
        <w:ind w:left="426"/>
      </w:pPr>
    </w:p>
    <w:p w:rsidR="004C0E82" w:rsidRPr="00BA5E74" w:rsidRDefault="004C0E82" w:rsidP="004C0E82">
      <w:pPr>
        <w:widowControl w:val="0"/>
        <w:tabs>
          <w:tab w:val="left" w:pos="426"/>
        </w:tabs>
        <w:autoSpaceDE w:val="0"/>
        <w:autoSpaceDN w:val="0"/>
        <w:adjustRightInd w:val="0"/>
        <w:rPr>
          <w:b/>
        </w:rPr>
      </w:pPr>
      <w:r w:rsidRPr="00BA5E74">
        <w:t xml:space="preserve"> </w:t>
      </w:r>
    </w:p>
    <w:p w:rsidR="004C0E82" w:rsidRPr="00BA5E74" w:rsidRDefault="004C0E82" w:rsidP="004C0E82">
      <w:pPr>
        <w:pStyle w:val="a3"/>
        <w:ind w:left="1416"/>
        <w:contextualSpacing/>
        <w:jc w:val="center"/>
        <w:rPr>
          <w:rFonts w:ascii="Times New Roman" w:hAnsi="Times New Roman"/>
          <w:b/>
          <w:sz w:val="28"/>
          <w:szCs w:val="28"/>
        </w:rPr>
      </w:pPr>
      <w:r w:rsidRPr="00CA234C">
        <w:rPr>
          <w:rFonts w:ascii="Times New Roman" w:hAnsi="Times New Roman"/>
          <w:b/>
          <w:sz w:val="28"/>
          <w:szCs w:val="28"/>
        </w:rPr>
        <w:t xml:space="preserve"> </w:t>
      </w:r>
      <w:r w:rsidRPr="00BA5E74">
        <w:rPr>
          <w:rFonts w:ascii="Times New Roman" w:hAnsi="Times New Roman"/>
          <w:i/>
          <w:sz w:val="28"/>
          <w:szCs w:val="28"/>
        </w:rPr>
        <w:t xml:space="preserve">Таблица  </w:t>
      </w:r>
      <w:r>
        <w:rPr>
          <w:rFonts w:ascii="Times New Roman" w:hAnsi="Times New Roman"/>
          <w:i/>
          <w:sz w:val="28"/>
          <w:szCs w:val="28"/>
        </w:rPr>
        <w:t>4</w:t>
      </w:r>
      <w:r w:rsidRPr="00BA5E74">
        <w:rPr>
          <w:rFonts w:ascii="Times New Roman" w:hAnsi="Times New Roman"/>
          <w:i/>
          <w:sz w:val="28"/>
          <w:szCs w:val="28"/>
        </w:rPr>
        <w:t>.</w:t>
      </w:r>
      <w:r w:rsidRPr="00BA5E74">
        <w:rPr>
          <w:rFonts w:ascii="Times New Roman" w:hAnsi="Times New Roman"/>
          <w:b/>
          <w:sz w:val="28"/>
          <w:szCs w:val="28"/>
        </w:rPr>
        <w:t xml:space="preserve"> ПОКАЗАТЕЛИ НАУЧНОЙ ДЕЯТЕЛЬНОСТИ</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1820"/>
        <w:gridCol w:w="4628"/>
        <w:gridCol w:w="3686"/>
      </w:tblGrid>
      <w:tr w:rsidR="004C0E82" w:rsidRPr="00BA5E74" w:rsidTr="006C0235">
        <w:trPr>
          <w:trHeight w:val="295"/>
        </w:trPr>
        <w:tc>
          <w:tcPr>
            <w:tcW w:w="4750" w:type="dxa"/>
            <w:vMerge w:val="restart"/>
            <w:vAlign w:val="center"/>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t>Показатель</w:t>
            </w:r>
          </w:p>
        </w:tc>
        <w:tc>
          <w:tcPr>
            <w:tcW w:w="1820" w:type="dxa"/>
            <w:vMerge w:val="restart"/>
            <w:vAlign w:val="center"/>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t xml:space="preserve">Ед. </w:t>
            </w:r>
            <w:r w:rsidRPr="00BA5E74">
              <w:rPr>
                <w:rFonts w:ascii="Times New Roman" w:hAnsi="Times New Roman"/>
                <w:sz w:val="28"/>
                <w:szCs w:val="28"/>
              </w:rPr>
              <w:lastRenderedPageBreak/>
              <w:t>измерения</w:t>
            </w:r>
          </w:p>
        </w:tc>
        <w:tc>
          <w:tcPr>
            <w:tcW w:w="8314" w:type="dxa"/>
            <w:gridSpan w:val="2"/>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lastRenderedPageBreak/>
              <w:t xml:space="preserve">Значение </w:t>
            </w:r>
          </w:p>
        </w:tc>
      </w:tr>
      <w:tr w:rsidR="004C0E82" w:rsidRPr="00BA5E74" w:rsidTr="006C0235">
        <w:trPr>
          <w:trHeight w:val="158"/>
        </w:trPr>
        <w:tc>
          <w:tcPr>
            <w:tcW w:w="4750" w:type="dxa"/>
            <w:vMerge/>
          </w:tcPr>
          <w:p w:rsidR="004C0E82" w:rsidRPr="00BA5E74" w:rsidRDefault="004C0E82" w:rsidP="006C0235">
            <w:pPr>
              <w:pStyle w:val="a3"/>
              <w:ind w:left="0"/>
              <w:contextualSpacing/>
              <w:jc w:val="center"/>
              <w:rPr>
                <w:rFonts w:ascii="Times New Roman" w:hAnsi="Times New Roman"/>
                <w:sz w:val="28"/>
                <w:szCs w:val="28"/>
              </w:rPr>
            </w:pPr>
          </w:p>
        </w:tc>
        <w:tc>
          <w:tcPr>
            <w:tcW w:w="1820" w:type="dxa"/>
            <w:vMerge/>
          </w:tcPr>
          <w:p w:rsidR="004C0E82" w:rsidRPr="00BA5E74" w:rsidRDefault="004C0E82" w:rsidP="006C0235">
            <w:pPr>
              <w:pStyle w:val="a3"/>
              <w:ind w:left="0"/>
              <w:contextualSpacing/>
              <w:jc w:val="center"/>
              <w:rPr>
                <w:rFonts w:ascii="Times New Roman" w:hAnsi="Times New Roman"/>
                <w:sz w:val="28"/>
                <w:szCs w:val="28"/>
              </w:rPr>
            </w:pPr>
          </w:p>
        </w:tc>
        <w:tc>
          <w:tcPr>
            <w:tcW w:w="4628" w:type="dxa"/>
          </w:tcPr>
          <w:p w:rsidR="004C0E82" w:rsidRPr="00BA5E74" w:rsidRDefault="004C0E82" w:rsidP="006C0235">
            <w:pPr>
              <w:pStyle w:val="a3"/>
              <w:ind w:left="0"/>
              <w:contextualSpacing/>
              <w:jc w:val="center"/>
              <w:rPr>
                <w:rFonts w:ascii="Times New Roman" w:hAnsi="Times New Roman"/>
                <w:sz w:val="28"/>
                <w:szCs w:val="28"/>
              </w:rPr>
            </w:pPr>
            <w:r>
              <w:rPr>
                <w:rFonts w:ascii="Times New Roman" w:hAnsi="Times New Roman"/>
                <w:sz w:val="28"/>
                <w:szCs w:val="28"/>
              </w:rPr>
              <w:t>2013</w:t>
            </w:r>
          </w:p>
        </w:tc>
        <w:tc>
          <w:tcPr>
            <w:tcW w:w="3686" w:type="dxa"/>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t>201</w:t>
            </w:r>
            <w:r>
              <w:rPr>
                <w:rFonts w:ascii="Times New Roman" w:hAnsi="Times New Roman"/>
                <w:sz w:val="28"/>
                <w:szCs w:val="28"/>
              </w:rPr>
              <w:t>4</w:t>
            </w:r>
          </w:p>
        </w:tc>
      </w:tr>
      <w:tr w:rsidR="004C0E82" w:rsidRPr="00BA5E74" w:rsidTr="006C0235">
        <w:trPr>
          <w:trHeight w:val="902"/>
        </w:trPr>
        <w:tc>
          <w:tcPr>
            <w:tcW w:w="4750" w:type="dxa"/>
          </w:tcPr>
          <w:p w:rsidR="004C0E82" w:rsidRPr="00BA5E74" w:rsidRDefault="004C0E82" w:rsidP="006C0235">
            <w:pPr>
              <w:pStyle w:val="a3"/>
              <w:ind w:left="0"/>
              <w:contextualSpacing/>
              <w:jc w:val="both"/>
              <w:rPr>
                <w:rFonts w:ascii="Times New Roman" w:hAnsi="Times New Roman"/>
                <w:sz w:val="28"/>
                <w:szCs w:val="28"/>
                <w:lang w:eastAsia="ru-RU"/>
              </w:rPr>
            </w:pPr>
            <w:r w:rsidRPr="00BA5E74">
              <w:rPr>
                <w:rFonts w:ascii="Times New Roman" w:hAnsi="Times New Roman"/>
                <w:sz w:val="28"/>
                <w:szCs w:val="28"/>
                <w:lang w:eastAsia="ru-RU"/>
              </w:rPr>
              <w:lastRenderedPageBreak/>
              <w:t xml:space="preserve">Общий объем финансирования НИОКР из всех источников, проходящих через университет </w:t>
            </w:r>
          </w:p>
        </w:tc>
        <w:tc>
          <w:tcPr>
            <w:tcW w:w="1820" w:type="dxa"/>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t>руб.</w:t>
            </w:r>
          </w:p>
        </w:tc>
        <w:tc>
          <w:tcPr>
            <w:tcW w:w="4628" w:type="dxa"/>
          </w:tcPr>
          <w:p w:rsidR="004C0E82" w:rsidRPr="00BA5E74" w:rsidRDefault="004C0E82" w:rsidP="006C0235">
            <w:pPr>
              <w:pStyle w:val="a3"/>
              <w:ind w:left="0"/>
              <w:contextualSpacing/>
              <w:jc w:val="center"/>
              <w:rPr>
                <w:rFonts w:ascii="Times New Roman" w:hAnsi="Times New Roman"/>
                <w:bCs/>
                <w:sz w:val="28"/>
                <w:szCs w:val="28"/>
              </w:rPr>
            </w:pPr>
            <w:r>
              <w:rPr>
                <w:rFonts w:ascii="Times New Roman" w:hAnsi="Times New Roman"/>
                <w:bCs/>
                <w:sz w:val="28"/>
                <w:szCs w:val="28"/>
              </w:rPr>
              <w:t>700000</w:t>
            </w:r>
          </w:p>
        </w:tc>
        <w:tc>
          <w:tcPr>
            <w:tcW w:w="3686" w:type="dxa"/>
          </w:tcPr>
          <w:p w:rsidR="004C0E82" w:rsidRPr="00067CE5" w:rsidRDefault="004C0E82" w:rsidP="006C0235">
            <w:pPr>
              <w:pStyle w:val="a3"/>
              <w:ind w:left="0"/>
              <w:contextualSpacing/>
              <w:jc w:val="center"/>
              <w:rPr>
                <w:rFonts w:ascii="Times New Roman" w:hAnsi="Times New Roman"/>
                <w:bCs/>
                <w:sz w:val="28"/>
                <w:szCs w:val="28"/>
                <w:lang w:val="en-US"/>
              </w:rPr>
            </w:pPr>
            <w:r>
              <w:rPr>
                <w:rFonts w:ascii="Times New Roman" w:hAnsi="Times New Roman"/>
                <w:bCs/>
                <w:sz w:val="28"/>
                <w:szCs w:val="28"/>
                <w:lang w:val="en-US"/>
              </w:rPr>
              <w:t>-</w:t>
            </w:r>
          </w:p>
        </w:tc>
      </w:tr>
      <w:tr w:rsidR="004C0E82" w:rsidRPr="00BA5E74" w:rsidTr="006C0235">
        <w:trPr>
          <w:trHeight w:val="591"/>
        </w:trPr>
        <w:tc>
          <w:tcPr>
            <w:tcW w:w="4750" w:type="dxa"/>
          </w:tcPr>
          <w:p w:rsidR="004C0E82" w:rsidRPr="00BA5E74" w:rsidRDefault="004C0E82" w:rsidP="006C0235">
            <w:pPr>
              <w:pStyle w:val="a3"/>
              <w:ind w:left="0"/>
              <w:contextualSpacing/>
              <w:jc w:val="both"/>
              <w:rPr>
                <w:rFonts w:ascii="Times New Roman" w:hAnsi="Times New Roman"/>
                <w:sz w:val="28"/>
                <w:szCs w:val="28"/>
                <w:lang w:eastAsia="ru-RU"/>
              </w:rPr>
            </w:pPr>
            <w:r w:rsidRPr="00BA5E74">
              <w:rPr>
                <w:rFonts w:ascii="Times New Roman" w:hAnsi="Times New Roman"/>
                <w:sz w:val="28"/>
                <w:szCs w:val="28"/>
                <w:lang w:eastAsia="ru-RU"/>
              </w:rPr>
              <w:t xml:space="preserve">Количество публикаций в Web of Science и Scopus </w:t>
            </w:r>
          </w:p>
        </w:tc>
        <w:tc>
          <w:tcPr>
            <w:tcW w:w="1820" w:type="dxa"/>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t>шт.</w:t>
            </w:r>
          </w:p>
        </w:tc>
        <w:tc>
          <w:tcPr>
            <w:tcW w:w="4628" w:type="dxa"/>
          </w:tcPr>
          <w:p w:rsidR="004C0E82" w:rsidRPr="00BA5E74" w:rsidRDefault="004C0E82" w:rsidP="006C0235">
            <w:pPr>
              <w:widowControl w:val="0"/>
              <w:autoSpaceDE w:val="0"/>
              <w:autoSpaceDN w:val="0"/>
              <w:adjustRightInd w:val="0"/>
              <w:jc w:val="center"/>
            </w:pPr>
            <w:r>
              <w:t>0</w:t>
            </w:r>
          </w:p>
        </w:tc>
        <w:tc>
          <w:tcPr>
            <w:tcW w:w="3686" w:type="dxa"/>
          </w:tcPr>
          <w:p w:rsidR="004C0E82" w:rsidRPr="00BA5E74" w:rsidRDefault="004C0E82" w:rsidP="006C0235">
            <w:pPr>
              <w:widowControl w:val="0"/>
              <w:autoSpaceDE w:val="0"/>
              <w:autoSpaceDN w:val="0"/>
              <w:adjustRightInd w:val="0"/>
              <w:jc w:val="center"/>
            </w:pPr>
            <w:r>
              <w:t>0</w:t>
            </w:r>
          </w:p>
        </w:tc>
      </w:tr>
      <w:tr w:rsidR="004C0E82" w:rsidRPr="00BA5E74" w:rsidTr="006C0235">
        <w:trPr>
          <w:trHeight w:val="313"/>
        </w:trPr>
        <w:tc>
          <w:tcPr>
            <w:tcW w:w="4750" w:type="dxa"/>
          </w:tcPr>
          <w:p w:rsidR="004C0E82" w:rsidRPr="00BA5E74" w:rsidRDefault="004C0E82" w:rsidP="006C0235">
            <w:pPr>
              <w:pStyle w:val="a3"/>
              <w:ind w:left="0"/>
              <w:contextualSpacing/>
              <w:jc w:val="both"/>
              <w:rPr>
                <w:rFonts w:ascii="Times New Roman" w:hAnsi="Times New Roman"/>
                <w:sz w:val="28"/>
                <w:szCs w:val="28"/>
                <w:lang w:eastAsia="ru-RU"/>
              </w:rPr>
            </w:pPr>
            <w:r w:rsidRPr="00BA5E74">
              <w:rPr>
                <w:rFonts w:ascii="Times New Roman" w:hAnsi="Times New Roman"/>
                <w:sz w:val="28"/>
                <w:szCs w:val="28"/>
                <w:lang w:eastAsia="ru-RU"/>
              </w:rPr>
              <w:t xml:space="preserve">Количество публикаций в РИНЦ </w:t>
            </w:r>
          </w:p>
        </w:tc>
        <w:tc>
          <w:tcPr>
            <w:tcW w:w="1820" w:type="dxa"/>
          </w:tcPr>
          <w:p w:rsidR="004C0E82" w:rsidRPr="00BA5E74" w:rsidRDefault="004C0E82" w:rsidP="006C0235">
            <w:pPr>
              <w:pStyle w:val="a3"/>
              <w:ind w:left="0"/>
              <w:contextualSpacing/>
              <w:jc w:val="center"/>
              <w:rPr>
                <w:rFonts w:ascii="Times New Roman" w:hAnsi="Times New Roman"/>
                <w:sz w:val="28"/>
                <w:szCs w:val="28"/>
              </w:rPr>
            </w:pPr>
            <w:r w:rsidRPr="00BA5E74">
              <w:rPr>
                <w:rFonts w:ascii="Times New Roman" w:hAnsi="Times New Roman"/>
                <w:sz w:val="28"/>
                <w:szCs w:val="28"/>
              </w:rPr>
              <w:t>шт.</w:t>
            </w:r>
          </w:p>
        </w:tc>
        <w:tc>
          <w:tcPr>
            <w:tcW w:w="4628" w:type="dxa"/>
          </w:tcPr>
          <w:p w:rsidR="004C0E82" w:rsidRPr="00BA5E74" w:rsidRDefault="004C0E82" w:rsidP="006C0235">
            <w:pPr>
              <w:widowControl w:val="0"/>
              <w:autoSpaceDE w:val="0"/>
              <w:autoSpaceDN w:val="0"/>
              <w:adjustRightInd w:val="0"/>
              <w:jc w:val="center"/>
              <w:rPr>
                <w:bCs/>
              </w:rPr>
            </w:pPr>
            <w:r>
              <w:rPr>
                <w:bCs/>
              </w:rPr>
              <w:t>12</w:t>
            </w:r>
          </w:p>
        </w:tc>
        <w:tc>
          <w:tcPr>
            <w:tcW w:w="3686" w:type="dxa"/>
          </w:tcPr>
          <w:p w:rsidR="004C0E82" w:rsidRPr="00067CE5" w:rsidRDefault="004C0E82" w:rsidP="006C0235">
            <w:pPr>
              <w:widowControl w:val="0"/>
              <w:autoSpaceDE w:val="0"/>
              <w:autoSpaceDN w:val="0"/>
              <w:adjustRightInd w:val="0"/>
              <w:jc w:val="center"/>
              <w:rPr>
                <w:bCs/>
                <w:lang w:val="en-US"/>
              </w:rPr>
            </w:pPr>
            <w:r>
              <w:rPr>
                <w:bCs/>
                <w:lang w:val="en-US"/>
              </w:rPr>
              <w:t>-</w:t>
            </w:r>
          </w:p>
        </w:tc>
      </w:tr>
    </w:tbl>
    <w:p w:rsidR="004C0E82" w:rsidRDefault="004C0E82" w:rsidP="004C0E82">
      <w:pPr>
        <w:widowControl w:val="0"/>
        <w:autoSpaceDE w:val="0"/>
        <w:autoSpaceDN w:val="0"/>
        <w:adjustRightInd w:val="0"/>
        <w:ind w:firstLine="708"/>
        <w:rPr>
          <w:b/>
          <w:color w:val="000000"/>
        </w:rPr>
      </w:pPr>
    </w:p>
    <w:p w:rsidR="004C0E82" w:rsidRDefault="004C0E82" w:rsidP="004C0E82">
      <w:pPr>
        <w:widowControl w:val="0"/>
        <w:autoSpaceDE w:val="0"/>
        <w:autoSpaceDN w:val="0"/>
        <w:adjustRightInd w:val="0"/>
        <w:ind w:firstLine="708"/>
        <w:jc w:val="center"/>
        <w:rPr>
          <w:b/>
          <w:bCs/>
          <w:i/>
          <w:iCs/>
          <w:color w:val="000000"/>
        </w:rPr>
      </w:pPr>
    </w:p>
    <w:p w:rsidR="004C0E82" w:rsidRPr="00374794" w:rsidRDefault="004C0E82" w:rsidP="004C0E82">
      <w:pPr>
        <w:widowControl w:val="0"/>
        <w:autoSpaceDE w:val="0"/>
        <w:autoSpaceDN w:val="0"/>
        <w:adjustRightInd w:val="0"/>
        <w:ind w:firstLine="708"/>
        <w:jc w:val="center"/>
        <w:rPr>
          <w:b/>
          <w:bCs/>
          <w:i/>
          <w:iCs/>
          <w:color w:val="000000"/>
        </w:rPr>
      </w:pPr>
      <w:r w:rsidRPr="00374794">
        <w:rPr>
          <w:b/>
          <w:bCs/>
          <w:i/>
          <w:iCs/>
          <w:color w:val="000000"/>
        </w:rPr>
        <w:t>Текстовая справка о научной деятельности ИППСТ в 2013 г.</w:t>
      </w:r>
    </w:p>
    <w:p w:rsidR="004C0E82" w:rsidRPr="00374794" w:rsidRDefault="004C0E82" w:rsidP="004C0E82">
      <w:pPr>
        <w:ind w:firstLine="708"/>
        <w:jc w:val="both"/>
        <w:rPr>
          <w:color w:val="000000"/>
          <w:sz w:val="28"/>
          <w:szCs w:val="28"/>
        </w:rPr>
      </w:pPr>
    </w:p>
    <w:p w:rsidR="004C0E82" w:rsidRPr="00374794" w:rsidRDefault="004C0E82" w:rsidP="004C0E82">
      <w:pPr>
        <w:ind w:firstLine="708"/>
        <w:jc w:val="both"/>
        <w:rPr>
          <w:color w:val="000000"/>
          <w:sz w:val="28"/>
          <w:szCs w:val="28"/>
          <w:lang w:bidi="lo-LA"/>
        </w:rPr>
      </w:pPr>
      <w:r w:rsidRPr="00374794">
        <w:rPr>
          <w:b/>
          <w:bCs/>
          <w:color w:val="000000"/>
          <w:sz w:val="28"/>
          <w:szCs w:val="28"/>
        </w:rPr>
        <w:t>На базе ФБГОУ ВПО «УдГУ» ИППСТ были проведены следующие конференции:</w:t>
      </w:r>
      <w:r w:rsidRPr="00374794">
        <w:rPr>
          <w:color w:val="000000"/>
          <w:sz w:val="28"/>
          <w:szCs w:val="28"/>
          <w:lang w:bidi="lo-LA"/>
        </w:rPr>
        <w:t xml:space="preserve"> </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 xml:space="preserve">1) V международный симпозиум Образование и межнациональные отношения. Education and Interethnic Relations - IEIR 2013 - на базе ВУЗа международный </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2) VI Республиканские педагогические чтения, посвященные памяти В.С. Сухомлинского "Физическое и духовно-нравственное воспитание ребенка" - внешняя межрегиональная</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3) Международная н.-пр. конференция "Социальная работа и образование в условиях глобализации" - на базе вуза международная</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4) Всероссийская н-пр. конференция «Психолого-педагогическая коррекция развития детей с нарушениями речи» - на базе вуза всероссийская</w:t>
      </w:r>
    </w:p>
    <w:p w:rsidR="004C0E82" w:rsidRPr="00374794" w:rsidRDefault="004C0E82" w:rsidP="004C0E82">
      <w:pPr>
        <w:jc w:val="both"/>
        <w:rPr>
          <w:color w:val="0000FF"/>
          <w:sz w:val="28"/>
          <w:szCs w:val="28"/>
        </w:rPr>
      </w:pPr>
      <w:r w:rsidRPr="00374794">
        <w:rPr>
          <w:sz w:val="28"/>
          <w:szCs w:val="28"/>
          <w:vertAlign w:val="superscript"/>
        </w:rPr>
        <w:t xml:space="preserve">                            </w:t>
      </w:r>
    </w:p>
    <w:p w:rsidR="004C0E82" w:rsidRPr="00374794" w:rsidRDefault="004C0E82" w:rsidP="004C0E82">
      <w:pPr>
        <w:widowControl w:val="0"/>
        <w:autoSpaceDE w:val="0"/>
        <w:autoSpaceDN w:val="0"/>
        <w:adjustRightInd w:val="0"/>
        <w:ind w:firstLine="708"/>
        <w:rPr>
          <w:b/>
          <w:bCs/>
          <w:lang w:bidi="lo-LA"/>
        </w:rPr>
      </w:pPr>
      <w:r w:rsidRPr="00374794">
        <w:rPr>
          <w:b/>
          <w:bCs/>
          <w:color w:val="000000"/>
        </w:rPr>
        <w:t>Опубликованы</w:t>
      </w:r>
      <w:r w:rsidRPr="00374794">
        <w:rPr>
          <w:b/>
          <w:bCs/>
          <w:lang w:bidi="lo-LA"/>
        </w:rPr>
        <w:t xml:space="preserve"> следующие сборники статей и материалов конференции:</w:t>
      </w:r>
    </w:p>
    <w:p w:rsidR="004C0E82" w:rsidRPr="00374794" w:rsidRDefault="004C0E82" w:rsidP="004C0E82">
      <w:pPr>
        <w:widowControl w:val="0"/>
        <w:autoSpaceDE w:val="0"/>
        <w:autoSpaceDN w:val="0"/>
        <w:adjustRightInd w:val="0"/>
        <w:ind w:firstLine="708"/>
        <w:rPr>
          <w:rFonts w:cs="Arial"/>
          <w:b/>
          <w:bCs/>
        </w:rPr>
      </w:pPr>
      <w:r w:rsidRPr="00374794">
        <w:rPr>
          <w:rFonts w:cs="Arial"/>
        </w:rPr>
        <w:t>Образование и межнациональные отношения: пути преодоления дезинтегративных процессов в современном обществе</w:t>
      </w:r>
      <w:r w:rsidRPr="00374794">
        <w:rPr>
          <w:color w:val="000000"/>
        </w:rPr>
        <w:t>:</w:t>
      </w:r>
      <w:r w:rsidRPr="00374794">
        <w:rPr>
          <w:b/>
          <w:color w:val="000000"/>
        </w:rPr>
        <w:t xml:space="preserve"> </w:t>
      </w:r>
      <w:r w:rsidRPr="00374794">
        <w:rPr>
          <w:color w:val="000000"/>
        </w:rPr>
        <w:t>Материалы Международного симпозиума 14-16 ноября 2013 г. / Под ред. Э.Р. Хакимова / ФГБОУ ВПО «УдГУ». Ижевск, 2013. – 111</w:t>
      </w:r>
      <w:r w:rsidRPr="00374794">
        <w:t xml:space="preserve"> с.</w:t>
      </w:r>
    </w:p>
    <w:p w:rsidR="004C0E82" w:rsidRPr="00374794" w:rsidRDefault="004C0E82" w:rsidP="004C0E82">
      <w:pPr>
        <w:widowControl w:val="0"/>
        <w:autoSpaceDE w:val="0"/>
        <w:autoSpaceDN w:val="0"/>
        <w:adjustRightInd w:val="0"/>
        <w:rPr>
          <w:color w:val="000000"/>
        </w:rPr>
      </w:pPr>
    </w:p>
    <w:p w:rsidR="004C0E82" w:rsidRPr="00374794" w:rsidRDefault="004C0E82" w:rsidP="004C0E82">
      <w:pPr>
        <w:widowControl w:val="0"/>
        <w:autoSpaceDE w:val="0"/>
        <w:autoSpaceDN w:val="0"/>
        <w:adjustRightInd w:val="0"/>
        <w:ind w:firstLine="708"/>
        <w:rPr>
          <w:color w:val="000000"/>
        </w:rPr>
      </w:pPr>
      <w:r w:rsidRPr="00374794">
        <w:rPr>
          <w:color w:val="000000"/>
        </w:rPr>
        <w:t>В 2013 году преподавателями ИППСТ было издано</w:t>
      </w:r>
      <w:r w:rsidRPr="00374794">
        <w:rPr>
          <w:b/>
          <w:bCs/>
          <w:color w:val="000000"/>
        </w:rPr>
        <w:t xml:space="preserve"> 4 монографии:</w:t>
      </w:r>
      <w:r w:rsidRPr="00374794">
        <w:rPr>
          <w:color w:val="000000"/>
        </w:rPr>
        <w:t xml:space="preserve"> </w:t>
      </w:r>
    </w:p>
    <w:p w:rsidR="004C0E82" w:rsidRPr="00374794" w:rsidRDefault="004C0E82" w:rsidP="004C0E82">
      <w:pPr>
        <w:widowControl w:val="0"/>
        <w:autoSpaceDE w:val="0"/>
        <w:autoSpaceDN w:val="0"/>
        <w:adjustRightInd w:val="0"/>
        <w:ind w:firstLine="708"/>
      </w:pPr>
      <w:r w:rsidRPr="00374794">
        <w:rPr>
          <w:lang w:bidi="lo-LA"/>
        </w:rPr>
        <w:t xml:space="preserve">1. Солодянкина О.В. </w:t>
      </w:r>
      <w:r w:rsidRPr="00374794">
        <w:t>Ключевые ориентиры для разработки и реализации образовательных программ в предметной области социальная работа. – Деусто.</w:t>
      </w:r>
    </w:p>
    <w:p w:rsidR="004C0E82" w:rsidRPr="00374794" w:rsidRDefault="004C0E82" w:rsidP="004C0E82">
      <w:pPr>
        <w:widowControl w:val="0"/>
        <w:autoSpaceDE w:val="0"/>
        <w:autoSpaceDN w:val="0"/>
        <w:adjustRightInd w:val="0"/>
        <w:ind w:firstLine="708"/>
      </w:pPr>
      <w:r w:rsidRPr="00374794">
        <w:t>2. Баранова З.Я. Призрение детей-сирот в России и за рубежом: история и современность. - Ижевск</w:t>
      </w:r>
    </w:p>
    <w:p w:rsidR="004C0E82" w:rsidRPr="00374794" w:rsidRDefault="004C0E82" w:rsidP="004C0E82">
      <w:pPr>
        <w:widowControl w:val="0"/>
        <w:autoSpaceDE w:val="0"/>
        <w:autoSpaceDN w:val="0"/>
        <w:adjustRightInd w:val="0"/>
        <w:ind w:firstLine="708"/>
        <w:rPr>
          <w:color w:val="000000"/>
        </w:rPr>
      </w:pPr>
      <w:r w:rsidRPr="00374794">
        <w:rPr>
          <w:color w:val="000000"/>
        </w:rPr>
        <w:t>3.Грязнов А.Н. Личностно-профессиональное становление аддиктивной личности. – Казань.</w:t>
      </w:r>
    </w:p>
    <w:p w:rsidR="004C0E82" w:rsidRPr="00374794" w:rsidRDefault="004C0E82" w:rsidP="004C0E82">
      <w:pPr>
        <w:widowControl w:val="0"/>
        <w:autoSpaceDE w:val="0"/>
        <w:autoSpaceDN w:val="0"/>
        <w:adjustRightInd w:val="0"/>
        <w:ind w:firstLine="708"/>
        <w:rPr>
          <w:color w:val="000000"/>
        </w:rPr>
      </w:pPr>
      <w:r w:rsidRPr="00374794">
        <w:rPr>
          <w:color w:val="000000"/>
        </w:rPr>
        <w:t>4.Грязнов А.Н. и др. (коллективная монография) Психолого-педагогические особенности социально-профессионального становления аддиктивной личности. – Казань.</w:t>
      </w:r>
    </w:p>
    <w:p w:rsidR="004C0E82" w:rsidRPr="00374794" w:rsidRDefault="004C0E82" w:rsidP="004C0E82">
      <w:pPr>
        <w:widowControl w:val="0"/>
        <w:autoSpaceDE w:val="0"/>
        <w:autoSpaceDN w:val="0"/>
        <w:adjustRightInd w:val="0"/>
        <w:ind w:firstLine="708"/>
        <w:rPr>
          <w:color w:val="000000"/>
        </w:rPr>
      </w:pPr>
    </w:p>
    <w:p w:rsidR="004C0E82" w:rsidRPr="00374794" w:rsidRDefault="004C0E82" w:rsidP="004C0E82">
      <w:pPr>
        <w:widowControl w:val="0"/>
        <w:autoSpaceDE w:val="0"/>
        <w:autoSpaceDN w:val="0"/>
        <w:adjustRightInd w:val="0"/>
        <w:rPr>
          <w:color w:val="000000"/>
        </w:rPr>
      </w:pPr>
    </w:p>
    <w:p w:rsidR="004C0E82" w:rsidRPr="00374794" w:rsidRDefault="004C0E82" w:rsidP="004C0E82">
      <w:pPr>
        <w:pStyle w:val="11"/>
        <w:tabs>
          <w:tab w:val="left" w:pos="540"/>
          <w:tab w:val="left" w:pos="567"/>
        </w:tabs>
        <w:spacing w:after="0" w:line="240" w:lineRule="auto"/>
        <w:ind w:left="0" w:firstLine="567"/>
        <w:jc w:val="both"/>
        <w:rPr>
          <w:rFonts w:ascii="Times New Roman" w:hAnsi="Times New Roman"/>
          <w:b/>
          <w:sz w:val="28"/>
          <w:szCs w:val="28"/>
        </w:rPr>
      </w:pPr>
      <w:r w:rsidRPr="00374794">
        <w:rPr>
          <w:rFonts w:ascii="Times New Roman" w:hAnsi="Times New Roman"/>
          <w:b/>
          <w:bCs/>
          <w:color w:val="000000"/>
          <w:sz w:val="28"/>
          <w:szCs w:val="28"/>
        </w:rPr>
        <w:t>Опубликовано 125 статей (из них 14 ВАК), тезисов – 36.</w:t>
      </w:r>
      <w:r w:rsidRPr="00374794">
        <w:rPr>
          <w:rFonts w:ascii="Times New Roman" w:hAnsi="Times New Roman"/>
          <w:b/>
          <w:bCs/>
          <w:color w:val="000000"/>
        </w:rPr>
        <w:t xml:space="preserve"> </w:t>
      </w:r>
      <w:r w:rsidRPr="00374794">
        <w:rPr>
          <w:rFonts w:ascii="Times New Roman" w:hAnsi="Times New Roman"/>
          <w:b/>
          <w:bCs/>
          <w:iCs/>
          <w:sz w:val="28"/>
          <w:szCs w:val="28"/>
          <w:lang w:eastAsia="ru-RU"/>
        </w:rPr>
        <w:t>Публикаций  в РИНЦ в 2013  году – 12:</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t>Васюра С.А., Векшина Л. В. О метаэффекте коммуникативной активности учителя// Сборн</w:t>
      </w:r>
      <w:r w:rsidRPr="006C705B">
        <w:rPr>
          <w:rFonts w:ascii="Times New Roman" w:hAnsi="Times New Roman"/>
          <w:sz w:val="28"/>
          <w:szCs w:val="28"/>
        </w:rPr>
        <w:t>и</w:t>
      </w:r>
      <w:r w:rsidRPr="006C705B">
        <w:rPr>
          <w:rFonts w:ascii="Times New Roman" w:hAnsi="Times New Roman"/>
          <w:sz w:val="28"/>
          <w:szCs w:val="28"/>
        </w:rPr>
        <w:t xml:space="preserve">ки конференций НИЦ Социосфера. 2013. № 53. С. 151-156. </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t>Васюра С.А., Иоголевич Н.И.  К вопросу о стиле коммуникативной активности представителей социономических профессий // Вестник Челябинского государственного пед</w:t>
      </w:r>
      <w:r w:rsidRPr="006C705B">
        <w:rPr>
          <w:rFonts w:ascii="Times New Roman" w:hAnsi="Times New Roman"/>
          <w:sz w:val="28"/>
          <w:szCs w:val="28"/>
        </w:rPr>
        <w:t>а</w:t>
      </w:r>
      <w:r w:rsidRPr="006C705B">
        <w:rPr>
          <w:rFonts w:ascii="Times New Roman" w:hAnsi="Times New Roman"/>
          <w:sz w:val="28"/>
          <w:szCs w:val="28"/>
        </w:rPr>
        <w:t>гогического университета. 2013. № 12.2. С.35-43.</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lastRenderedPageBreak/>
        <w:t>Васюра С.А., Коробейникова Я.П. Копинг-стратегии студентов с разным уровнем коммун</w:t>
      </w:r>
      <w:r w:rsidRPr="006C705B">
        <w:rPr>
          <w:rFonts w:ascii="Times New Roman" w:hAnsi="Times New Roman"/>
          <w:sz w:val="28"/>
          <w:szCs w:val="28"/>
        </w:rPr>
        <w:t>и</w:t>
      </w:r>
      <w:r w:rsidRPr="006C705B">
        <w:rPr>
          <w:rFonts w:ascii="Times New Roman" w:hAnsi="Times New Roman"/>
          <w:sz w:val="28"/>
          <w:szCs w:val="28"/>
        </w:rPr>
        <w:t>кативной активности // Вестник Тюменского университета (Серия: психология). 2013, № 9. С. 202-208.</w:t>
      </w:r>
    </w:p>
    <w:p w:rsidR="004C0E82" w:rsidRPr="006C705B" w:rsidRDefault="004C0E82" w:rsidP="004C0E82">
      <w:pPr>
        <w:pStyle w:val="11"/>
        <w:numPr>
          <w:ilvl w:val="0"/>
          <w:numId w:val="16"/>
        </w:numPr>
        <w:tabs>
          <w:tab w:val="left" w:pos="540"/>
          <w:tab w:val="left" w:pos="567"/>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t>Галашев В.А., Причинин А.Е. Структурно-функциональная модель «идеального средства обучения» // Сибирский педагогический журнал. Научное периодическое издание. 2/2013. – с. 63-68 (ВАК)</w:t>
      </w:r>
    </w:p>
    <w:p w:rsidR="004C0E82" w:rsidRPr="00D34047" w:rsidRDefault="004C0E82" w:rsidP="004C0E82">
      <w:pPr>
        <w:numPr>
          <w:ilvl w:val="0"/>
          <w:numId w:val="16"/>
        </w:numPr>
        <w:tabs>
          <w:tab w:val="left" w:pos="567"/>
        </w:tabs>
        <w:ind w:left="567" w:hanging="567"/>
        <w:jc w:val="both"/>
        <w:rPr>
          <w:rFonts w:eastAsia="Times New Roman"/>
        </w:rPr>
      </w:pPr>
      <w:r w:rsidRPr="00D34047">
        <w:rPr>
          <w:rFonts w:eastAsia="Times New Roman"/>
        </w:rPr>
        <w:t>Махмутова Р.К. Особенности родительских установок матерей с разн</w:t>
      </w:r>
      <w:r w:rsidRPr="006C705B">
        <w:rPr>
          <w:rFonts w:eastAsia="Times New Roman"/>
        </w:rPr>
        <w:t>ым уровнем личностной зрелости///</w:t>
      </w:r>
      <w:r w:rsidRPr="00D34047">
        <w:rPr>
          <w:rFonts w:eastAsia="Times New Roman"/>
        </w:rPr>
        <w:t>Психология</w:t>
      </w:r>
      <w:r w:rsidRPr="006C705B">
        <w:rPr>
          <w:rFonts w:eastAsia="Times New Roman"/>
        </w:rPr>
        <w:t>.</w:t>
      </w:r>
      <w:r w:rsidRPr="00D34047">
        <w:rPr>
          <w:rFonts w:eastAsia="Times New Roman"/>
        </w:rPr>
        <w:t xml:space="preserve"> Высш</w:t>
      </w:r>
      <w:r w:rsidRPr="006C705B">
        <w:rPr>
          <w:rFonts w:eastAsia="Times New Roman"/>
        </w:rPr>
        <w:t>ая</w:t>
      </w:r>
      <w:r w:rsidRPr="00D34047">
        <w:rPr>
          <w:rFonts w:eastAsia="Times New Roman"/>
        </w:rPr>
        <w:t xml:space="preserve"> Школ</w:t>
      </w:r>
      <w:r w:rsidRPr="006C705B">
        <w:rPr>
          <w:rFonts w:eastAsia="Times New Roman"/>
        </w:rPr>
        <w:t xml:space="preserve">а </w:t>
      </w:r>
      <w:r w:rsidRPr="00D34047">
        <w:rPr>
          <w:rFonts w:eastAsia="Times New Roman"/>
        </w:rPr>
        <w:t xml:space="preserve">Экономики, том10, №2, 2013., с.165-173. </w:t>
      </w:r>
      <w:r w:rsidRPr="00D34047">
        <w:rPr>
          <w:rFonts w:eastAsia="Times New Roman"/>
          <w:lang w:val="en-US"/>
        </w:rPr>
        <w:t>ISSN</w:t>
      </w:r>
      <w:r w:rsidRPr="00D34047">
        <w:rPr>
          <w:rFonts w:eastAsia="Times New Roman"/>
        </w:rPr>
        <w:t xml:space="preserve"> 1813-8918 </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t>Мухачева Е.В. "Информационная культура и информационная грамотность (региональный аспект)" / Е.В. Мухачева, Е.Д. Бычкова // Информатика и образование -2013-№12-С10-14. (ВАК)</w:t>
      </w:r>
    </w:p>
    <w:p w:rsidR="004C0E82" w:rsidRPr="006C705B" w:rsidRDefault="004C0E82" w:rsidP="004C0E82">
      <w:pPr>
        <w:pStyle w:val="11"/>
        <w:numPr>
          <w:ilvl w:val="0"/>
          <w:numId w:val="16"/>
        </w:numPr>
        <w:tabs>
          <w:tab w:val="left" w:pos="540"/>
          <w:tab w:val="left" w:pos="567"/>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t xml:space="preserve">Образ "Я" в виртуальном пространстве интернет-независимых и интернет-зависимых социальных агентов [Электронный ресурс] / Н. И. Леонов, Т. А. Наумова // Педагогическое образование в России. - 2013. - № 4. - С. 119-121. - Библиогр.: с. 121 (1 назв.). - Режим доступа: </w:t>
      </w:r>
      <w:hyperlink r:id="rId6" w:tgtFrame="_blank" w:history="1">
        <w:r w:rsidRPr="006C705B">
          <w:rPr>
            <w:rStyle w:val="af"/>
            <w:rFonts w:ascii="Times New Roman" w:hAnsi="Times New Roman"/>
            <w:sz w:val="28"/>
            <w:szCs w:val="28"/>
          </w:rPr>
          <w:t>http://elibrary.udsu.ru/xmlui/handle/123456789/10932</w:t>
        </w:r>
      </w:hyperlink>
      <w:r w:rsidRPr="006C705B">
        <w:rPr>
          <w:rFonts w:ascii="Times New Roman" w:hAnsi="Times New Roman"/>
          <w:sz w:val="28"/>
          <w:szCs w:val="28"/>
        </w:rPr>
        <w:t>. (ВАК)</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iCs/>
          <w:sz w:val="28"/>
          <w:szCs w:val="28"/>
        </w:rPr>
        <w:t>Сунцова А.С., Утёмов В.В.</w:t>
      </w:r>
      <w:r w:rsidRPr="006C705B">
        <w:rPr>
          <w:rFonts w:ascii="Times New Roman" w:hAnsi="Times New Roman"/>
          <w:sz w:val="28"/>
          <w:szCs w:val="28"/>
        </w:rPr>
        <w:t xml:space="preserve"> </w:t>
      </w:r>
      <w:hyperlink r:id="rId7" w:history="1">
        <w:r w:rsidRPr="006C705B">
          <w:rPr>
            <w:rStyle w:val="af"/>
            <w:rFonts w:ascii="Times New Roman" w:hAnsi="Times New Roman"/>
            <w:bCs/>
            <w:sz w:val="28"/>
            <w:szCs w:val="28"/>
          </w:rPr>
          <w:t>Особенности воспитания подростков в многодетных семьях</w:t>
        </w:r>
      </w:hyperlink>
      <w:r w:rsidRPr="006C705B">
        <w:rPr>
          <w:rFonts w:ascii="Times New Roman" w:hAnsi="Times New Roman"/>
          <w:sz w:val="28"/>
          <w:szCs w:val="28"/>
        </w:rPr>
        <w:t xml:space="preserve"> // </w:t>
      </w:r>
      <w:hyperlink r:id="rId8" w:history="1">
        <w:r w:rsidRPr="006C705B">
          <w:rPr>
            <w:rStyle w:val="af"/>
            <w:rFonts w:ascii="Times New Roman" w:hAnsi="Times New Roman"/>
            <w:sz w:val="28"/>
            <w:szCs w:val="28"/>
          </w:rPr>
          <w:t>Научно-методический электронный журнал «Концепт»</w:t>
        </w:r>
      </w:hyperlink>
      <w:r w:rsidRPr="006C705B">
        <w:rPr>
          <w:rFonts w:ascii="Times New Roman" w:hAnsi="Times New Roman"/>
          <w:sz w:val="28"/>
          <w:szCs w:val="28"/>
        </w:rPr>
        <w:t xml:space="preserve">. 2013. Т. 8. </w:t>
      </w:r>
      <w:hyperlink r:id="rId9" w:history="1">
        <w:r w:rsidRPr="006C705B">
          <w:rPr>
            <w:rStyle w:val="af"/>
            <w:rFonts w:ascii="Times New Roman" w:hAnsi="Times New Roman"/>
            <w:sz w:val="28"/>
            <w:szCs w:val="28"/>
          </w:rPr>
          <w:t>№ 35</w:t>
        </w:r>
      </w:hyperlink>
      <w:r w:rsidRPr="006C705B">
        <w:rPr>
          <w:rFonts w:ascii="Times New Roman" w:hAnsi="Times New Roman"/>
          <w:sz w:val="28"/>
          <w:szCs w:val="28"/>
        </w:rPr>
        <w:t>. С. 99-103.</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iCs/>
          <w:sz w:val="28"/>
          <w:szCs w:val="28"/>
        </w:rPr>
        <w:t xml:space="preserve">Троянская С.Л., Петрова М.А. </w:t>
      </w:r>
      <w:hyperlink r:id="rId10" w:history="1">
        <w:r w:rsidRPr="006C705B">
          <w:rPr>
            <w:rStyle w:val="af"/>
            <w:rFonts w:ascii="Times New Roman" w:hAnsi="Times New Roman"/>
            <w:bCs/>
            <w:sz w:val="28"/>
            <w:szCs w:val="28"/>
          </w:rPr>
          <w:t>Проблемы формирования культуры и стиля медиапотребления у студентов в процессе обучения</w:t>
        </w:r>
      </w:hyperlink>
      <w:r w:rsidRPr="006C705B">
        <w:rPr>
          <w:rFonts w:ascii="Times New Roman" w:hAnsi="Times New Roman"/>
          <w:sz w:val="28"/>
          <w:szCs w:val="28"/>
        </w:rPr>
        <w:t xml:space="preserve"> // </w:t>
      </w:r>
      <w:hyperlink r:id="rId11" w:history="1">
        <w:r w:rsidRPr="006C705B">
          <w:rPr>
            <w:rStyle w:val="af"/>
            <w:rFonts w:ascii="Times New Roman" w:hAnsi="Times New Roman"/>
            <w:sz w:val="28"/>
            <w:szCs w:val="28"/>
          </w:rPr>
          <w:t>Вестник Челябинского государственного университета</w:t>
        </w:r>
      </w:hyperlink>
      <w:r w:rsidRPr="006C705B">
        <w:rPr>
          <w:rFonts w:ascii="Times New Roman" w:hAnsi="Times New Roman"/>
          <w:sz w:val="28"/>
          <w:szCs w:val="28"/>
        </w:rPr>
        <w:t xml:space="preserve">. 2013. </w:t>
      </w:r>
      <w:hyperlink r:id="rId12" w:history="1">
        <w:r w:rsidRPr="006C705B">
          <w:rPr>
            <w:rStyle w:val="af"/>
            <w:rFonts w:ascii="Times New Roman" w:hAnsi="Times New Roman"/>
            <w:sz w:val="28"/>
            <w:szCs w:val="28"/>
          </w:rPr>
          <w:t>№ 22 (313)</w:t>
        </w:r>
      </w:hyperlink>
      <w:r w:rsidRPr="006C705B">
        <w:rPr>
          <w:rFonts w:ascii="Times New Roman" w:hAnsi="Times New Roman"/>
          <w:sz w:val="28"/>
          <w:szCs w:val="28"/>
        </w:rPr>
        <w:t>. С. 205-209.</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sz w:val="28"/>
          <w:szCs w:val="28"/>
        </w:rPr>
        <w:t>Хотинец В.Ю., Молчанова Е.А. Когнитивная сложность в преобразовании этнической картины мира//Филология и культура. 2013. №1(31). С. 310-313.</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iCs/>
          <w:sz w:val="28"/>
          <w:szCs w:val="28"/>
        </w:rPr>
        <w:t>Чиркина Е.А.</w:t>
      </w:r>
      <w:r w:rsidRPr="006C705B">
        <w:rPr>
          <w:rFonts w:ascii="Times New Roman" w:hAnsi="Times New Roman"/>
          <w:sz w:val="28"/>
          <w:szCs w:val="28"/>
        </w:rPr>
        <w:t xml:space="preserve"> </w:t>
      </w:r>
      <w:hyperlink r:id="rId13" w:history="1">
        <w:r w:rsidRPr="006C705B">
          <w:rPr>
            <w:rStyle w:val="af"/>
            <w:rFonts w:ascii="Times New Roman" w:hAnsi="Times New Roman"/>
            <w:bCs/>
            <w:sz w:val="28"/>
            <w:szCs w:val="28"/>
          </w:rPr>
          <w:t>Опыт индивида как основа становления субъектности в учебно-познавательной деятельности</w:t>
        </w:r>
      </w:hyperlink>
      <w:r w:rsidRPr="006C705B">
        <w:rPr>
          <w:rFonts w:ascii="Times New Roman" w:hAnsi="Times New Roman"/>
          <w:sz w:val="28"/>
          <w:szCs w:val="28"/>
        </w:rPr>
        <w:t xml:space="preserve"> // </w:t>
      </w:r>
      <w:hyperlink r:id="rId14" w:history="1">
        <w:r w:rsidRPr="006C705B">
          <w:rPr>
            <w:rStyle w:val="af"/>
            <w:rFonts w:ascii="Times New Roman" w:hAnsi="Times New Roman"/>
            <w:sz w:val="28"/>
            <w:szCs w:val="28"/>
          </w:rPr>
          <w:t>Вектор науки Тольяттинского государственного университета. Серия: Педагогика, психология</w:t>
        </w:r>
      </w:hyperlink>
      <w:r w:rsidRPr="006C705B">
        <w:rPr>
          <w:rFonts w:ascii="Times New Roman" w:hAnsi="Times New Roman"/>
          <w:sz w:val="28"/>
          <w:szCs w:val="28"/>
        </w:rPr>
        <w:t xml:space="preserve">. 2013. </w:t>
      </w:r>
      <w:hyperlink r:id="rId15" w:history="1">
        <w:r w:rsidRPr="006C705B">
          <w:rPr>
            <w:rStyle w:val="af"/>
            <w:rFonts w:ascii="Times New Roman" w:hAnsi="Times New Roman"/>
            <w:sz w:val="28"/>
            <w:szCs w:val="28"/>
          </w:rPr>
          <w:t>№ 2 (13)</w:t>
        </w:r>
      </w:hyperlink>
      <w:r w:rsidRPr="006C705B">
        <w:rPr>
          <w:rFonts w:ascii="Times New Roman" w:hAnsi="Times New Roman"/>
          <w:sz w:val="28"/>
          <w:szCs w:val="28"/>
        </w:rPr>
        <w:t>. С. 295-298.</w:t>
      </w:r>
    </w:p>
    <w:p w:rsidR="004C0E82" w:rsidRPr="006C705B" w:rsidRDefault="004C0E82" w:rsidP="004C0E82">
      <w:pPr>
        <w:pStyle w:val="11"/>
        <w:numPr>
          <w:ilvl w:val="0"/>
          <w:numId w:val="16"/>
        </w:numPr>
        <w:tabs>
          <w:tab w:val="left" w:pos="540"/>
          <w:tab w:val="left" w:pos="567"/>
          <w:tab w:val="left" w:pos="993"/>
        </w:tabs>
        <w:spacing w:after="0" w:line="240" w:lineRule="auto"/>
        <w:ind w:left="567" w:hanging="567"/>
        <w:jc w:val="both"/>
        <w:rPr>
          <w:rFonts w:ascii="Times New Roman" w:hAnsi="Times New Roman"/>
          <w:sz w:val="28"/>
          <w:szCs w:val="28"/>
        </w:rPr>
      </w:pPr>
      <w:r w:rsidRPr="006C705B">
        <w:rPr>
          <w:rFonts w:ascii="Times New Roman" w:hAnsi="Times New Roman"/>
          <w:iCs/>
          <w:sz w:val="28"/>
          <w:szCs w:val="28"/>
        </w:rPr>
        <w:t>Чиркина Е.А., Копотев С.Л.</w:t>
      </w:r>
      <w:r w:rsidRPr="006C705B">
        <w:rPr>
          <w:rFonts w:ascii="Times New Roman" w:hAnsi="Times New Roman"/>
          <w:sz w:val="28"/>
          <w:szCs w:val="28"/>
        </w:rPr>
        <w:t xml:space="preserve"> </w:t>
      </w:r>
      <w:hyperlink r:id="rId16" w:history="1">
        <w:r w:rsidRPr="006C705B">
          <w:rPr>
            <w:rStyle w:val="af"/>
            <w:rFonts w:ascii="Times New Roman" w:hAnsi="Times New Roman"/>
            <w:bCs/>
            <w:sz w:val="28"/>
            <w:szCs w:val="28"/>
          </w:rPr>
          <w:t>Становление субъектности будущих специалистов сферы помогающих профессий – условие эффективной профессиональной подготовки</w:t>
        </w:r>
      </w:hyperlink>
      <w:r w:rsidRPr="006C705B">
        <w:rPr>
          <w:rFonts w:ascii="Times New Roman" w:hAnsi="Times New Roman"/>
          <w:sz w:val="28"/>
          <w:szCs w:val="28"/>
        </w:rPr>
        <w:t xml:space="preserve"> // </w:t>
      </w:r>
      <w:hyperlink r:id="rId17" w:history="1">
        <w:r w:rsidRPr="006C705B">
          <w:rPr>
            <w:rStyle w:val="af"/>
            <w:rFonts w:ascii="Times New Roman" w:hAnsi="Times New Roman"/>
            <w:sz w:val="28"/>
            <w:szCs w:val="28"/>
          </w:rPr>
          <w:t>Вектор науки Тольяттинского государственного университета. Серия: Педагогика, психология</w:t>
        </w:r>
      </w:hyperlink>
      <w:r w:rsidRPr="006C705B">
        <w:rPr>
          <w:rFonts w:ascii="Times New Roman" w:hAnsi="Times New Roman"/>
          <w:sz w:val="28"/>
          <w:szCs w:val="28"/>
        </w:rPr>
        <w:t xml:space="preserve">. 2013. </w:t>
      </w:r>
      <w:hyperlink r:id="rId18" w:history="1">
        <w:r w:rsidRPr="006C705B">
          <w:rPr>
            <w:rStyle w:val="af"/>
            <w:rFonts w:ascii="Times New Roman" w:hAnsi="Times New Roman"/>
            <w:sz w:val="28"/>
            <w:szCs w:val="28"/>
          </w:rPr>
          <w:t>№ 1 (12)</w:t>
        </w:r>
      </w:hyperlink>
      <w:r w:rsidRPr="006C705B">
        <w:rPr>
          <w:rFonts w:ascii="Times New Roman" w:hAnsi="Times New Roman"/>
          <w:sz w:val="28"/>
          <w:szCs w:val="28"/>
        </w:rPr>
        <w:t>. С. 278-280.</w:t>
      </w:r>
    </w:p>
    <w:p w:rsidR="004C0E82" w:rsidRPr="00374794" w:rsidRDefault="004C0E82" w:rsidP="004C0E82">
      <w:pPr>
        <w:widowControl w:val="0"/>
        <w:autoSpaceDE w:val="0"/>
        <w:autoSpaceDN w:val="0"/>
        <w:adjustRightInd w:val="0"/>
        <w:ind w:firstLine="708"/>
        <w:rPr>
          <w:b/>
          <w:bCs/>
          <w:color w:val="000000"/>
        </w:rPr>
      </w:pPr>
    </w:p>
    <w:p w:rsidR="004C0E82" w:rsidRPr="00374794" w:rsidRDefault="004C0E82" w:rsidP="004C0E82">
      <w:pPr>
        <w:widowControl w:val="0"/>
        <w:autoSpaceDE w:val="0"/>
        <w:autoSpaceDN w:val="0"/>
        <w:adjustRightInd w:val="0"/>
        <w:ind w:firstLine="708"/>
        <w:rPr>
          <w:b/>
          <w:bCs/>
          <w:color w:val="000000"/>
        </w:rPr>
      </w:pPr>
    </w:p>
    <w:p w:rsidR="004C0E82" w:rsidRPr="00374794" w:rsidRDefault="004C0E82" w:rsidP="004C0E82">
      <w:pPr>
        <w:widowControl w:val="0"/>
        <w:autoSpaceDE w:val="0"/>
        <w:autoSpaceDN w:val="0"/>
        <w:adjustRightInd w:val="0"/>
        <w:ind w:firstLine="708"/>
        <w:rPr>
          <w:b/>
          <w:color w:val="000000"/>
        </w:rPr>
      </w:pPr>
      <w:r w:rsidRPr="00374794">
        <w:rPr>
          <w:b/>
          <w:color w:val="000000"/>
        </w:rPr>
        <w:t>Получены следующие дипломы, грамоты:</w:t>
      </w:r>
    </w:p>
    <w:p w:rsidR="004C0E82" w:rsidRPr="00374794" w:rsidRDefault="004C0E82" w:rsidP="004C0E82">
      <w:pPr>
        <w:pStyle w:val="a3"/>
        <w:ind w:left="0" w:firstLine="708"/>
        <w:contextualSpacing/>
        <w:jc w:val="both"/>
        <w:rPr>
          <w:rFonts w:ascii="Times New Roman" w:hAnsi="Times New Roman"/>
          <w:color w:val="000000"/>
          <w:sz w:val="28"/>
          <w:szCs w:val="28"/>
        </w:rPr>
      </w:pPr>
      <w:r w:rsidRPr="00374794">
        <w:rPr>
          <w:rFonts w:ascii="Times New Roman" w:hAnsi="Times New Roman"/>
          <w:sz w:val="28"/>
          <w:szCs w:val="28"/>
        </w:rPr>
        <w:t>Наумова Т.А. – диплом за участие в викторине по электронным информационным ресурсам Научной библиотеки</w:t>
      </w:r>
    </w:p>
    <w:p w:rsidR="004C0E82" w:rsidRPr="00374794" w:rsidRDefault="004C0E82" w:rsidP="004C0E82">
      <w:pPr>
        <w:widowControl w:val="0"/>
        <w:autoSpaceDE w:val="0"/>
        <w:autoSpaceDN w:val="0"/>
        <w:adjustRightInd w:val="0"/>
        <w:ind w:firstLine="708"/>
        <w:rPr>
          <w:color w:val="000000"/>
        </w:rPr>
      </w:pPr>
      <w:r w:rsidRPr="00374794">
        <w:rPr>
          <w:color w:val="000000"/>
        </w:rPr>
        <w:t xml:space="preserve">Ишмуратов А.В. В </w:t>
      </w:r>
      <w:smartTag w:uri="urn:schemas-microsoft-com:office:smarttags" w:element="metricconverter">
        <w:smartTagPr>
          <w:attr w:name="ProductID" w:val="2013 г"/>
        </w:smartTagPr>
        <w:r w:rsidRPr="00374794">
          <w:rPr>
            <w:color w:val="000000"/>
          </w:rPr>
          <w:t>2013 г</w:t>
        </w:r>
      </w:smartTag>
      <w:r w:rsidRPr="00374794">
        <w:rPr>
          <w:color w:val="000000"/>
        </w:rPr>
        <w:t xml:space="preserve">. получен диплом за участие на выставке научных достижений УдГУ в Госсовете Удмуртской Республики </w:t>
      </w:r>
    </w:p>
    <w:p w:rsidR="004C0E82" w:rsidRPr="00374794" w:rsidRDefault="004C0E82" w:rsidP="004C0E82">
      <w:pPr>
        <w:widowControl w:val="0"/>
        <w:autoSpaceDE w:val="0"/>
        <w:autoSpaceDN w:val="0"/>
        <w:adjustRightInd w:val="0"/>
        <w:ind w:firstLine="708"/>
        <w:rPr>
          <w:color w:val="000000"/>
        </w:rPr>
      </w:pPr>
      <w:r w:rsidRPr="00374794">
        <w:rPr>
          <w:color w:val="000000"/>
        </w:rPr>
        <w:t>Опарин А.И. – почетная грамота за добросовестный труд, высокий профессионализм и личный вклад в развитие ФГБОУ ВПО «УдГУ».</w:t>
      </w:r>
    </w:p>
    <w:p w:rsidR="004C0E82" w:rsidRPr="00374794" w:rsidRDefault="004C0E82" w:rsidP="004C0E82">
      <w:pPr>
        <w:pStyle w:val="a3"/>
        <w:ind w:left="0" w:firstLine="708"/>
        <w:contextualSpacing/>
        <w:jc w:val="both"/>
        <w:rPr>
          <w:rFonts w:ascii="Times New Roman" w:hAnsi="Times New Roman"/>
          <w:b/>
          <w:color w:val="000000"/>
          <w:sz w:val="28"/>
          <w:szCs w:val="28"/>
        </w:rPr>
      </w:pPr>
      <w:r w:rsidRPr="00374794">
        <w:rPr>
          <w:rFonts w:ascii="Times New Roman" w:hAnsi="Times New Roman"/>
          <w:color w:val="000000"/>
          <w:sz w:val="28"/>
          <w:szCs w:val="28"/>
        </w:rPr>
        <w:t xml:space="preserve">Опарин А.И. – диплом призера, 2 место (Промышленное и гражданское строительство) в конкурсе </w:t>
      </w:r>
      <w:r w:rsidRPr="00374794">
        <w:rPr>
          <w:rFonts w:ascii="Times New Roman" w:hAnsi="Times New Roman"/>
          <w:bCs/>
          <w:sz w:val="28"/>
          <w:szCs w:val="28"/>
        </w:rPr>
        <w:t>«Будущие АСы Компьютерного 3</w:t>
      </w:r>
      <w:r w:rsidRPr="00374794">
        <w:rPr>
          <w:rFonts w:ascii="Times New Roman" w:hAnsi="Times New Roman"/>
          <w:bCs/>
          <w:sz w:val="28"/>
          <w:szCs w:val="28"/>
          <w:lang w:val="en-US"/>
        </w:rPr>
        <w:t>D</w:t>
      </w:r>
      <w:r w:rsidRPr="00374794">
        <w:rPr>
          <w:rFonts w:ascii="Times New Roman" w:hAnsi="Times New Roman"/>
          <w:bCs/>
          <w:sz w:val="28"/>
          <w:szCs w:val="28"/>
        </w:rPr>
        <w:t>-моделирования 2013», проект «Кижи. Преображенская церковь»</w:t>
      </w:r>
      <w:r w:rsidRPr="00374794">
        <w:rPr>
          <w:rFonts w:ascii="Times New Roman" w:hAnsi="Times New Roman"/>
          <w:color w:val="000000"/>
          <w:sz w:val="28"/>
          <w:szCs w:val="28"/>
        </w:rPr>
        <w:t>.</w:t>
      </w:r>
    </w:p>
    <w:p w:rsidR="004C0E82" w:rsidRPr="00374794" w:rsidRDefault="004C0E82" w:rsidP="004C0E82">
      <w:pPr>
        <w:pStyle w:val="a3"/>
        <w:ind w:left="0"/>
        <w:contextualSpacing/>
        <w:jc w:val="both"/>
        <w:rPr>
          <w:rFonts w:ascii="Times New Roman" w:hAnsi="Times New Roman"/>
          <w:b/>
          <w:color w:val="000000"/>
          <w:sz w:val="28"/>
          <w:szCs w:val="28"/>
        </w:rPr>
      </w:pPr>
    </w:p>
    <w:p w:rsidR="004C0E82" w:rsidRPr="00374794" w:rsidRDefault="004C0E82" w:rsidP="004C0E82">
      <w:pPr>
        <w:pStyle w:val="a3"/>
        <w:ind w:left="0" w:firstLine="540"/>
        <w:contextualSpacing/>
        <w:jc w:val="both"/>
        <w:rPr>
          <w:rFonts w:ascii="Times New Roman" w:hAnsi="Times New Roman"/>
          <w:b/>
          <w:color w:val="000000"/>
          <w:sz w:val="28"/>
          <w:szCs w:val="28"/>
        </w:rPr>
      </w:pPr>
      <w:r w:rsidRPr="00374794">
        <w:rPr>
          <w:rFonts w:ascii="Times New Roman" w:hAnsi="Times New Roman"/>
          <w:b/>
          <w:color w:val="000000"/>
          <w:sz w:val="28"/>
          <w:szCs w:val="28"/>
        </w:rPr>
        <w:t>Преподаватели ИППСТ (5 человек) приняли участие в конкурсе образовательных программ дополнительного профессионального образования. Результаты участия в конкурсе:</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lastRenderedPageBreak/>
        <w:t>Махмутова Р.К.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«Развитие профессиональной компетентности продавцов», 2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Махмутова Р.К.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«Антистрессовый семинар-тренинг для руководителей и персонала», 3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Шрейбер Т.В.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«Развитие профессиональной компетентности продавцов», 2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Шрейбер Т.В.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«Антистрессовый семинар-тренинг для руководителей и персонала», 3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Причинин А.Е.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«Защита прав интеллектуальной собственности», 3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Наумова Т.А.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«Грантовая поддержка научно-исследовательской деятельности в УдГУ», 3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Наумова Т.А.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«Технологии электронного обучения в образовании», 2 место (сертификат)</w:t>
      </w:r>
    </w:p>
    <w:p w:rsidR="004C0E82" w:rsidRPr="00374794" w:rsidRDefault="004C0E82" w:rsidP="004C0E82">
      <w:pPr>
        <w:pStyle w:val="a3"/>
        <w:ind w:left="0" w:firstLine="540"/>
        <w:contextualSpacing/>
        <w:jc w:val="both"/>
        <w:rPr>
          <w:rFonts w:ascii="Times New Roman" w:hAnsi="Times New Roman"/>
          <w:bCs/>
          <w:color w:val="000000"/>
          <w:sz w:val="28"/>
          <w:szCs w:val="28"/>
        </w:rPr>
      </w:pPr>
      <w:r w:rsidRPr="00374794">
        <w:rPr>
          <w:rFonts w:ascii="Times New Roman" w:hAnsi="Times New Roman"/>
          <w:bCs/>
          <w:color w:val="000000"/>
          <w:sz w:val="28"/>
          <w:szCs w:val="28"/>
        </w:rPr>
        <w:t>Наумова Т.А.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«Методы и технологии дистанционного обучения лиц с ограниченными возможностями здоровья», 1 место (сертификат)</w:t>
      </w:r>
    </w:p>
    <w:p w:rsidR="004C0E82" w:rsidRPr="00374794" w:rsidRDefault="004C0E82" w:rsidP="004C0E82">
      <w:pPr>
        <w:pStyle w:val="a3"/>
        <w:ind w:left="0" w:firstLine="540"/>
        <w:contextualSpacing/>
        <w:jc w:val="both"/>
        <w:rPr>
          <w:rFonts w:ascii="Times New Roman" w:hAnsi="Times New Roman"/>
          <w:sz w:val="28"/>
          <w:szCs w:val="28"/>
        </w:rPr>
      </w:pPr>
      <w:r w:rsidRPr="00374794">
        <w:rPr>
          <w:rFonts w:ascii="Times New Roman" w:hAnsi="Times New Roman"/>
          <w:sz w:val="28"/>
          <w:szCs w:val="28"/>
        </w:rPr>
        <w:t>Хакимов Э.Р. – участие в открытом конкурсе образовательных программ дополнительного профессионального образования, переподготовки и повышения квалификации. Программа «Саморазвитие профессионализма личности преподавателя: этническое сомосознание», 2 место (сертификат)</w:t>
      </w:r>
    </w:p>
    <w:p w:rsidR="004C0E82" w:rsidRPr="00374794" w:rsidRDefault="004C0E82" w:rsidP="004C0E82">
      <w:pPr>
        <w:pStyle w:val="a3"/>
        <w:ind w:left="0" w:firstLine="540"/>
        <w:contextualSpacing/>
        <w:jc w:val="both"/>
        <w:rPr>
          <w:rFonts w:ascii="Times New Roman" w:hAnsi="Times New Roman"/>
          <w:b/>
          <w:sz w:val="28"/>
          <w:szCs w:val="28"/>
        </w:rPr>
      </w:pPr>
    </w:p>
    <w:p w:rsidR="004C0E82" w:rsidRPr="00374794" w:rsidRDefault="004C0E82" w:rsidP="004C0E82">
      <w:pPr>
        <w:pStyle w:val="a3"/>
        <w:ind w:left="0" w:firstLine="540"/>
        <w:contextualSpacing/>
        <w:jc w:val="both"/>
        <w:rPr>
          <w:rFonts w:ascii="Times New Roman" w:hAnsi="Times New Roman"/>
          <w:sz w:val="28"/>
          <w:szCs w:val="28"/>
        </w:rPr>
      </w:pPr>
      <w:r w:rsidRPr="00374794">
        <w:rPr>
          <w:rFonts w:ascii="Times New Roman" w:hAnsi="Times New Roman"/>
          <w:b/>
          <w:sz w:val="28"/>
          <w:szCs w:val="28"/>
        </w:rPr>
        <w:t>Васюра С.А. приняла участие в конкурсе на лучшую научную книгу «Гуманитарная книга – 2013»</w:t>
      </w:r>
      <w:r w:rsidRPr="00374794">
        <w:rPr>
          <w:rFonts w:ascii="Times New Roman" w:hAnsi="Times New Roman"/>
          <w:sz w:val="28"/>
          <w:szCs w:val="28"/>
        </w:rPr>
        <w:t xml:space="preserve"> среди преподавателей образовательных учреждений среднего профессионального и высшего профессионального образования, аспирантов и соискателей Приволжского Федерального округа // Филиал ФГОУ «Российский государственный гуманитарный университет» в г.Кирове (Филиал РГГУ в г.Кирове), Кировская областная научная библиотека им. А.И.Герцена. </w:t>
      </w:r>
    </w:p>
    <w:p w:rsidR="004C0E82" w:rsidRPr="00374794" w:rsidRDefault="004C0E82" w:rsidP="004C0E82">
      <w:pPr>
        <w:pStyle w:val="a3"/>
        <w:ind w:left="0" w:firstLine="540"/>
        <w:contextualSpacing/>
        <w:jc w:val="both"/>
        <w:rPr>
          <w:rFonts w:ascii="Times New Roman" w:hAnsi="Times New Roman"/>
          <w:sz w:val="28"/>
          <w:szCs w:val="28"/>
        </w:rPr>
      </w:pPr>
      <w:r w:rsidRPr="00374794">
        <w:rPr>
          <w:rFonts w:ascii="Times New Roman" w:hAnsi="Times New Roman"/>
          <w:sz w:val="28"/>
          <w:szCs w:val="28"/>
        </w:rPr>
        <w:lastRenderedPageBreak/>
        <w:t xml:space="preserve">В конкурсе участвует издание «Психология коммуникативной активности: хрестоматия». Ижевск: «Удмуртский университет», 2013. – 266 с.  </w:t>
      </w:r>
    </w:p>
    <w:p w:rsidR="004C0E82" w:rsidRPr="00374794" w:rsidRDefault="004C0E82" w:rsidP="004C0E82">
      <w:pPr>
        <w:pStyle w:val="a3"/>
        <w:ind w:left="0" w:firstLine="540"/>
        <w:contextualSpacing/>
        <w:jc w:val="both"/>
        <w:rPr>
          <w:rFonts w:ascii="Times New Roman" w:hAnsi="Times New Roman"/>
          <w:b/>
          <w:color w:val="000000"/>
          <w:sz w:val="28"/>
          <w:szCs w:val="28"/>
        </w:rPr>
      </w:pPr>
    </w:p>
    <w:p w:rsidR="004C0E82" w:rsidRPr="00374794" w:rsidRDefault="004C0E82" w:rsidP="004C0E82">
      <w:pPr>
        <w:widowControl w:val="0"/>
        <w:autoSpaceDE w:val="0"/>
        <w:autoSpaceDN w:val="0"/>
        <w:adjustRightInd w:val="0"/>
        <w:rPr>
          <w:b/>
          <w:color w:val="000000"/>
        </w:rPr>
      </w:pPr>
      <w:r w:rsidRPr="00374794">
        <w:rPr>
          <w:b/>
          <w:color w:val="000000"/>
        </w:rPr>
        <w:t>Хотинец В.Ю. подготовила 3 отзыва на авторефераты:</w:t>
      </w:r>
    </w:p>
    <w:p w:rsidR="004C0E82" w:rsidRPr="00374794" w:rsidRDefault="004C0E82" w:rsidP="004C0E82">
      <w:pPr>
        <w:pStyle w:val="af0"/>
        <w:spacing w:line="240" w:lineRule="auto"/>
        <w:ind w:firstLine="540"/>
        <w:jc w:val="both"/>
        <w:rPr>
          <w:b w:val="0"/>
          <w:szCs w:val="28"/>
        </w:rPr>
      </w:pPr>
      <w:r w:rsidRPr="00374794">
        <w:rPr>
          <w:b w:val="0"/>
          <w:szCs w:val="28"/>
        </w:rPr>
        <w:t>Отзыв на автореферат  диссертации  Марковой Марины Юрьевны «РАЗВИТИЕ МОТИВАЦИИ ПРОФЕССИОНАЛЬНОГО ОБРАЗОВАНИЯ СТУДЕНТОВ В ПРОЦЕССЕ ОСОЗНАНИЯ И СТРУКТУРИЗАЦИИ ЖИЗНЕННЫХ ЦЕЛЕЙ», представленной на соискание ученой ст</w:t>
      </w:r>
      <w:r w:rsidRPr="00374794">
        <w:rPr>
          <w:b w:val="0"/>
          <w:szCs w:val="28"/>
        </w:rPr>
        <w:t>е</w:t>
      </w:r>
      <w:r w:rsidRPr="00374794">
        <w:rPr>
          <w:b w:val="0"/>
          <w:szCs w:val="28"/>
        </w:rPr>
        <w:t>пени  кандидата психологических наук по специальности 19.00.13 – психология развития, акмеология. 11 апреля 2013г. при ФГАОУ ВПО «Казанский (Приволжский) федеральный университет».</w:t>
      </w:r>
    </w:p>
    <w:p w:rsidR="004C0E82" w:rsidRPr="00374794" w:rsidRDefault="004C0E82" w:rsidP="004C0E82">
      <w:pPr>
        <w:pStyle w:val="af0"/>
        <w:spacing w:line="240" w:lineRule="auto"/>
        <w:ind w:firstLine="540"/>
        <w:jc w:val="both"/>
        <w:rPr>
          <w:b w:val="0"/>
          <w:szCs w:val="28"/>
        </w:rPr>
      </w:pPr>
      <w:r w:rsidRPr="00374794">
        <w:rPr>
          <w:b w:val="0"/>
          <w:szCs w:val="28"/>
        </w:rPr>
        <w:t>Отзыв на автореферат  диссертации  Григорьевой Александрины Андреевны «ПРОФЕССИОНАЛЬНАЯ САМОРЕАЛИЗАЦИЯ ПЕДАГОГОВ В УЧРЕЖДЕНИЯХ ДОПОЛНИТЕЛЬНОГО ОБРАЗОВАНИЯ», представленной на соискание ученой ст</w:t>
      </w:r>
      <w:r w:rsidRPr="00374794">
        <w:rPr>
          <w:b w:val="0"/>
          <w:szCs w:val="28"/>
        </w:rPr>
        <w:t>е</w:t>
      </w:r>
      <w:r w:rsidRPr="00374794">
        <w:rPr>
          <w:b w:val="0"/>
          <w:szCs w:val="28"/>
        </w:rPr>
        <w:t xml:space="preserve">пени  кандидата психологических наук по специальности 19.00.07 – педагогическая психология, 22 ноября </w:t>
      </w:r>
      <w:smartTag w:uri="urn:schemas-microsoft-com:office:smarttags" w:element="metricconverter">
        <w:smartTagPr>
          <w:attr w:name="ProductID" w:val="2013 г"/>
        </w:smartTagPr>
        <w:r w:rsidRPr="00374794">
          <w:rPr>
            <w:b w:val="0"/>
            <w:szCs w:val="28"/>
          </w:rPr>
          <w:t>2013 г</w:t>
        </w:r>
      </w:smartTag>
      <w:r w:rsidRPr="00374794">
        <w:rPr>
          <w:b w:val="0"/>
          <w:szCs w:val="28"/>
        </w:rPr>
        <w:t>. при ФГБОУ ВПО «Ярославский государственный педагогический университет им. К.Д.Ушинского».</w:t>
      </w:r>
    </w:p>
    <w:p w:rsidR="004C0E82" w:rsidRPr="00374794" w:rsidRDefault="004C0E82" w:rsidP="004C0E82">
      <w:pPr>
        <w:pStyle w:val="af0"/>
        <w:spacing w:line="240" w:lineRule="auto"/>
        <w:ind w:firstLine="540"/>
        <w:jc w:val="both"/>
        <w:rPr>
          <w:b w:val="0"/>
          <w:szCs w:val="28"/>
        </w:rPr>
      </w:pPr>
      <w:r w:rsidRPr="00374794">
        <w:rPr>
          <w:b w:val="0"/>
          <w:szCs w:val="28"/>
        </w:rPr>
        <w:t>Отзыв на автореферат  диссертации  Левашкиной Анны Олеговны «ИДЕНТИФИКАЦИЯ ДЕТЕЙ РАЗНОГО ПОЛА С РОДИТЕЛЯМИ В ПОЛНЫХ И НЕПОЛНЫХ СЕМЬЯХ», представленной на соискание ученой ст</w:t>
      </w:r>
      <w:r w:rsidRPr="00374794">
        <w:rPr>
          <w:b w:val="0"/>
          <w:szCs w:val="28"/>
        </w:rPr>
        <w:t>е</w:t>
      </w:r>
      <w:r w:rsidRPr="00374794">
        <w:rPr>
          <w:b w:val="0"/>
          <w:szCs w:val="28"/>
        </w:rPr>
        <w:t xml:space="preserve">пени  кандидата психологических наук по специальности </w:t>
      </w:r>
      <w:r w:rsidRPr="00374794">
        <w:rPr>
          <w:b w:val="0"/>
          <w:spacing w:val="-6"/>
          <w:szCs w:val="28"/>
        </w:rPr>
        <w:t xml:space="preserve">19.00.07 – педагогическая психология, 25 декабря </w:t>
      </w:r>
      <w:smartTag w:uri="urn:schemas-microsoft-com:office:smarttags" w:element="metricconverter">
        <w:smartTagPr>
          <w:attr w:name="ProductID" w:val="2013 г"/>
        </w:smartTagPr>
        <w:r w:rsidRPr="00374794">
          <w:rPr>
            <w:b w:val="0"/>
            <w:spacing w:val="-6"/>
            <w:szCs w:val="28"/>
          </w:rPr>
          <w:t>2013 г</w:t>
        </w:r>
      </w:smartTag>
      <w:r w:rsidRPr="00374794">
        <w:rPr>
          <w:b w:val="0"/>
          <w:spacing w:val="-6"/>
          <w:szCs w:val="28"/>
        </w:rPr>
        <w:t>. при ФГБОУ ВПО «Ярославский государственный педагогический университет  им. К.Д. Ушинского».</w:t>
      </w:r>
    </w:p>
    <w:p w:rsidR="004C0E82" w:rsidRPr="00374794" w:rsidRDefault="004C0E82" w:rsidP="004C0E82">
      <w:pPr>
        <w:widowControl w:val="0"/>
        <w:tabs>
          <w:tab w:val="left" w:pos="6780"/>
        </w:tabs>
        <w:autoSpaceDE w:val="0"/>
        <w:autoSpaceDN w:val="0"/>
        <w:adjustRightInd w:val="0"/>
        <w:ind w:firstLine="540"/>
        <w:rPr>
          <w:color w:val="000000"/>
        </w:rPr>
      </w:pPr>
      <w:r w:rsidRPr="00374794">
        <w:rPr>
          <w:color w:val="000000"/>
        </w:rPr>
        <w:t xml:space="preserve">Совместно с Удмуртским институтом истории, языка и литературы УрО РАН </w:t>
      </w:r>
      <w:r w:rsidRPr="00374794">
        <w:rPr>
          <w:b/>
          <w:bCs/>
          <w:color w:val="000000"/>
        </w:rPr>
        <w:t>проведен научный симпозиум</w:t>
      </w:r>
      <w:r w:rsidRPr="00374794">
        <w:rPr>
          <w:color w:val="000000"/>
        </w:rPr>
        <w:t xml:space="preserve"> «Феномен творческой личности в финно-угорском мире», 22 февраля 2013 г., ответственным организатором которого является ФУ НОЦ ГТ.  </w:t>
      </w:r>
      <w:r w:rsidRPr="00374794">
        <w:rPr>
          <w:color w:val="000000"/>
        </w:rPr>
        <w:tab/>
      </w:r>
    </w:p>
    <w:p w:rsidR="004C0E82" w:rsidRPr="00374794" w:rsidRDefault="004C0E82" w:rsidP="004C0E82">
      <w:pPr>
        <w:widowControl w:val="0"/>
        <w:tabs>
          <w:tab w:val="left" w:pos="540"/>
        </w:tabs>
        <w:suppressAutoHyphens/>
        <w:autoSpaceDE w:val="0"/>
        <w:autoSpaceDN w:val="0"/>
        <w:adjustRightInd w:val="0"/>
        <w:rPr>
          <w:b/>
          <w:bCs/>
        </w:rPr>
      </w:pPr>
      <w:r w:rsidRPr="00374794">
        <w:rPr>
          <w:b/>
          <w:i/>
          <w:iCs/>
          <w:color w:val="000000"/>
        </w:rPr>
        <w:tab/>
      </w:r>
      <w:r w:rsidRPr="00BA5E74">
        <w:rPr>
          <w:i/>
        </w:rPr>
        <w:t xml:space="preserve">Таблица  </w:t>
      </w:r>
      <w:r>
        <w:rPr>
          <w:i/>
        </w:rPr>
        <w:t>5</w:t>
      </w:r>
      <w:r w:rsidRPr="00BA5E74">
        <w:rPr>
          <w:i/>
        </w:rPr>
        <w:t>.</w:t>
      </w:r>
      <w:r w:rsidRPr="00BA5E74">
        <w:rPr>
          <w:b/>
        </w:rPr>
        <w:t xml:space="preserve"> </w:t>
      </w:r>
      <w:r w:rsidRPr="00374794">
        <w:rPr>
          <w:b/>
          <w:bCs/>
        </w:rPr>
        <w:t>Сведения о НИР, выполняемых по российским и зарубежным грантам</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8"/>
        <w:gridCol w:w="3190"/>
        <w:gridCol w:w="2310"/>
        <w:gridCol w:w="1849"/>
        <w:gridCol w:w="1701"/>
        <w:gridCol w:w="1648"/>
      </w:tblGrid>
      <w:tr w:rsidR="004C0E82" w:rsidRPr="00374794" w:rsidTr="006C0235">
        <w:trPr>
          <w:cantSplit/>
          <w:trHeight w:val="901"/>
        </w:trPr>
        <w:tc>
          <w:tcPr>
            <w:tcW w:w="3958" w:type="dxa"/>
          </w:tcPr>
          <w:p w:rsidR="004C0E82" w:rsidRPr="00374794" w:rsidRDefault="004C0E82" w:rsidP="006C0235">
            <w:pPr>
              <w:widowControl w:val="0"/>
              <w:shd w:val="clear" w:color="auto" w:fill="FFFFFF"/>
              <w:autoSpaceDE w:val="0"/>
              <w:autoSpaceDN w:val="0"/>
              <w:adjustRightInd w:val="0"/>
              <w:rPr>
                <w:b/>
              </w:rPr>
            </w:pPr>
            <w:r w:rsidRPr="00374794">
              <w:rPr>
                <w:b/>
              </w:rPr>
              <w:t xml:space="preserve">Наименование  конкурса грантов </w:t>
            </w:r>
          </w:p>
        </w:tc>
        <w:tc>
          <w:tcPr>
            <w:tcW w:w="3190" w:type="dxa"/>
          </w:tcPr>
          <w:p w:rsidR="004C0E82" w:rsidRPr="00374794" w:rsidRDefault="004C0E82" w:rsidP="006C0235">
            <w:pPr>
              <w:widowControl w:val="0"/>
              <w:shd w:val="clear" w:color="auto" w:fill="FFFFFF"/>
              <w:autoSpaceDE w:val="0"/>
              <w:autoSpaceDN w:val="0"/>
              <w:adjustRightInd w:val="0"/>
              <w:rPr>
                <w:b/>
              </w:rPr>
            </w:pPr>
            <w:r w:rsidRPr="00374794">
              <w:rPr>
                <w:b/>
              </w:rPr>
              <w:t>Название проекта</w:t>
            </w:r>
          </w:p>
          <w:p w:rsidR="004C0E82" w:rsidRPr="00374794" w:rsidRDefault="004C0E82" w:rsidP="006C0235">
            <w:pPr>
              <w:widowControl w:val="0"/>
              <w:shd w:val="clear" w:color="auto" w:fill="FFFFFF"/>
              <w:autoSpaceDE w:val="0"/>
              <w:autoSpaceDN w:val="0"/>
              <w:adjustRightInd w:val="0"/>
              <w:rPr>
                <w:b/>
              </w:rPr>
            </w:pPr>
          </w:p>
        </w:tc>
        <w:tc>
          <w:tcPr>
            <w:tcW w:w="2310" w:type="dxa"/>
          </w:tcPr>
          <w:p w:rsidR="004C0E82" w:rsidRPr="00374794" w:rsidRDefault="004C0E82" w:rsidP="006C0235">
            <w:pPr>
              <w:widowControl w:val="0"/>
              <w:shd w:val="clear" w:color="auto" w:fill="FFFFFF"/>
              <w:autoSpaceDE w:val="0"/>
              <w:autoSpaceDN w:val="0"/>
              <w:adjustRightInd w:val="0"/>
              <w:rPr>
                <w:b/>
              </w:rPr>
            </w:pPr>
            <w:r w:rsidRPr="00374794">
              <w:rPr>
                <w:b/>
              </w:rPr>
              <w:t>Сроки работы</w:t>
            </w:r>
          </w:p>
        </w:tc>
        <w:tc>
          <w:tcPr>
            <w:tcW w:w="1849" w:type="dxa"/>
          </w:tcPr>
          <w:p w:rsidR="004C0E82" w:rsidRPr="00374794" w:rsidRDefault="004C0E82" w:rsidP="006C0235">
            <w:pPr>
              <w:widowControl w:val="0"/>
              <w:shd w:val="clear" w:color="auto" w:fill="FFFFFF"/>
              <w:autoSpaceDE w:val="0"/>
              <w:autoSpaceDN w:val="0"/>
              <w:adjustRightInd w:val="0"/>
              <w:rPr>
                <w:b/>
              </w:rPr>
            </w:pPr>
            <w:r w:rsidRPr="00374794">
              <w:rPr>
                <w:b/>
              </w:rPr>
              <w:t>Страна-партнер</w:t>
            </w:r>
          </w:p>
        </w:tc>
        <w:tc>
          <w:tcPr>
            <w:tcW w:w="1701" w:type="dxa"/>
          </w:tcPr>
          <w:p w:rsidR="004C0E82" w:rsidRPr="00374794" w:rsidRDefault="004C0E82" w:rsidP="006C0235">
            <w:pPr>
              <w:widowControl w:val="0"/>
              <w:shd w:val="clear" w:color="auto" w:fill="FFFFFF"/>
              <w:autoSpaceDE w:val="0"/>
              <w:autoSpaceDN w:val="0"/>
              <w:adjustRightInd w:val="0"/>
              <w:rPr>
                <w:b/>
              </w:rPr>
            </w:pPr>
            <w:r w:rsidRPr="00374794">
              <w:rPr>
                <w:b/>
              </w:rPr>
              <w:t>Органи-зация – гранто-датель</w:t>
            </w:r>
          </w:p>
        </w:tc>
        <w:tc>
          <w:tcPr>
            <w:tcW w:w="1648" w:type="dxa"/>
          </w:tcPr>
          <w:p w:rsidR="004C0E82" w:rsidRPr="00374794" w:rsidRDefault="004C0E82" w:rsidP="006C0235">
            <w:pPr>
              <w:widowControl w:val="0"/>
              <w:shd w:val="clear" w:color="auto" w:fill="FFFFFF"/>
              <w:autoSpaceDE w:val="0"/>
              <w:autoSpaceDN w:val="0"/>
              <w:adjustRightInd w:val="0"/>
              <w:rPr>
                <w:b/>
              </w:rPr>
            </w:pPr>
            <w:r w:rsidRPr="00374794">
              <w:rPr>
                <w:b/>
              </w:rPr>
              <w:t xml:space="preserve">Ф.И.О. руково-дителя </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pPr>
            <w:r w:rsidRPr="00374794">
              <w:t>Темпус</w:t>
            </w:r>
          </w:p>
        </w:tc>
        <w:tc>
          <w:tcPr>
            <w:tcW w:w="3190" w:type="dxa"/>
          </w:tcPr>
          <w:p w:rsidR="004C0E82" w:rsidRPr="00374794" w:rsidRDefault="004C0E82" w:rsidP="006C0235">
            <w:pPr>
              <w:widowControl w:val="0"/>
              <w:shd w:val="clear" w:color="auto" w:fill="FFFFFF"/>
              <w:autoSpaceDE w:val="0"/>
              <w:autoSpaceDN w:val="0"/>
              <w:adjustRightInd w:val="0"/>
            </w:pPr>
            <w:r w:rsidRPr="00374794">
              <w:t>Темпус Тюнинг Россия</w:t>
            </w:r>
          </w:p>
        </w:tc>
        <w:tc>
          <w:tcPr>
            <w:tcW w:w="2310" w:type="dxa"/>
          </w:tcPr>
          <w:p w:rsidR="004C0E82" w:rsidRPr="00374794" w:rsidRDefault="004C0E82" w:rsidP="006C0235">
            <w:pPr>
              <w:widowControl w:val="0"/>
              <w:shd w:val="clear" w:color="auto" w:fill="FFFFFF"/>
              <w:autoSpaceDE w:val="0"/>
              <w:autoSpaceDN w:val="0"/>
              <w:adjustRightInd w:val="0"/>
            </w:pPr>
            <w:r w:rsidRPr="00374794">
              <w:t>01.10.2010-01.10.2013</w:t>
            </w:r>
          </w:p>
        </w:tc>
        <w:tc>
          <w:tcPr>
            <w:tcW w:w="1849" w:type="dxa"/>
          </w:tcPr>
          <w:p w:rsidR="004C0E82" w:rsidRPr="00374794" w:rsidRDefault="004C0E82" w:rsidP="006C0235">
            <w:pPr>
              <w:widowControl w:val="0"/>
              <w:shd w:val="clear" w:color="auto" w:fill="FFFFFF"/>
              <w:autoSpaceDE w:val="0"/>
              <w:autoSpaceDN w:val="0"/>
              <w:adjustRightInd w:val="0"/>
            </w:pPr>
            <w:r w:rsidRPr="00374794">
              <w:t>Испания. Университет Деусто</w:t>
            </w:r>
          </w:p>
        </w:tc>
        <w:tc>
          <w:tcPr>
            <w:tcW w:w="1701" w:type="dxa"/>
          </w:tcPr>
          <w:p w:rsidR="004C0E82" w:rsidRPr="00374794" w:rsidRDefault="004C0E82" w:rsidP="006C0235">
            <w:pPr>
              <w:widowControl w:val="0"/>
              <w:shd w:val="clear" w:color="auto" w:fill="FFFFFF"/>
              <w:autoSpaceDE w:val="0"/>
              <w:autoSpaceDN w:val="0"/>
              <w:adjustRightInd w:val="0"/>
            </w:pPr>
            <w:r w:rsidRPr="00374794">
              <w:t>Темпус Европа</w:t>
            </w:r>
          </w:p>
        </w:tc>
        <w:tc>
          <w:tcPr>
            <w:tcW w:w="1648" w:type="dxa"/>
          </w:tcPr>
          <w:p w:rsidR="004C0E82" w:rsidRPr="00374794" w:rsidRDefault="004C0E82" w:rsidP="006C0235">
            <w:pPr>
              <w:widowControl w:val="0"/>
              <w:shd w:val="clear" w:color="auto" w:fill="FFFFFF"/>
              <w:autoSpaceDE w:val="0"/>
              <w:autoSpaceDN w:val="0"/>
              <w:adjustRightInd w:val="0"/>
            </w:pPr>
            <w:r w:rsidRPr="00374794">
              <w:t>Мерзлякова Г.В.</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pPr>
            <w:r w:rsidRPr="00374794">
              <w:rPr>
                <w:rStyle w:val="ae"/>
                <w:b w:val="0"/>
                <w:bCs/>
              </w:rPr>
              <w:t>Грант Президента РФ</w:t>
            </w:r>
            <w:r w:rsidRPr="00374794">
              <w:t xml:space="preserve"> для финансирования расходов на проведение фундаментальных и прикладных научных исследований по приоритетным направлениям развития науки, технологий и техники РФ</w:t>
            </w:r>
          </w:p>
        </w:tc>
        <w:tc>
          <w:tcPr>
            <w:tcW w:w="3190" w:type="dxa"/>
          </w:tcPr>
          <w:p w:rsidR="004C0E82" w:rsidRPr="00374794" w:rsidRDefault="004C0E82" w:rsidP="006C0235">
            <w:pPr>
              <w:widowControl w:val="0"/>
              <w:shd w:val="clear" w:color="auto" w:fill="FFFFFF"/>
              <w:autoSpaceDE w:val="0"/>
              <w:autoSpaceDN w:val="0"/>
              <w:adjustRightInd w:val="0"/>
              <w:rPr>
                <w:b/>
              </w:rPr>
            </w:pPr>
            <w:r w:rsidRPr="00374794">
              <w:rPr>
                <w:rStyle w:val="ae"/>
                <w:b w:val="0"/>
                <w:bCs/>
              </w:rPr>
              <w:t>Разработка механизма анализа рисков при реализации региональных образовательных проектов</w:t>
            </w:r>
          </w:p>
        </w:tc>
        <w:tc>
          <w:tcPr>
            <w:tcW w:w="2310" w:type="dxa"/>
          </w:tcPr>
          <w:p w:rsidR="004C0E82" w:rsidRPr="00374794" w:rsidRDefault="004C0E82" w:rsidP="006C0235">
            <w:pPr>
              <w:widowControl w:val="0"/>
              <w:shd w:val="clear" w:color="auto" w:fill="FFFFFF"/>
              <w:autoSpaceDE w:val="0"/>
              <w:autoSpaceDN w:val="0"/>
              <w:adjustRightInd w:val="0"/>
            </w:pPr>
            <w:r w:rsidRPr="00374794">
              <w:t>2012-2014</w:t>
            </w:r>
          </w:p>
          <w:p w:rsidR="004C0E82" w:rsidRPr="00374794" w:rsidRDefault="004C0E82" w:rsidP="006C0235">
            <w:pPr>
              <w:widowControl w:val="0"/>
              <w:shd w:val="clear" w:color="auto" w:fill="FFFFFF"/>
              <w:autoSpaceDE w:val="0"/>
              <w:autoSpaceDN w:val="0"/>
              <w:adjustRightInd w:val="0"/>
            </w:pPr>
          </w:p>
        </w:tc>
        <w:tc>
          <w:tcPr>
            <w:tcW w:w="1849" w:type="dxa"/>
          </w:tcPr>
          <w:p w:rsidR="004C0E82" w:rsidRPr="00374794" w:rsidRDefault="004C0E82" w:rsidP="006C0235">
            <w:pPr>
              <w:widowControl w:val="0"/>
              <w:shd w:val="clear" w:color="auto" w:fill="FFFFFF"/>
              <w:autoSpaceDE w:val="0"/>
              <w:autoSpaceDN w:val="0"/>
              <w:adjustRightInd w:val="0"/>
            </w:pPr>
          </w:p>
        </w:tc>
        <w:tc>
          <w:tcPr>
            <w:tcW w:w="1701" w:type="dxa"/>
          </w:tcPr>
          <w:p w:rsidR="004C0E82" w:rsidRPr="00374794" w:rsidRDefault="004C0E82" w:rsidP="006C0235">
            <w:pPr>
              <w:widowControl w:val="0"/>
              <w:shd w:val="clear" w:color="auto" w:fill="FFFFFF"/>
              <w:autoSpaceDE w:val="0"/>
              <w:autoSpaceDN w:val="0"/>
              <w:adjustRightInd w:val="0"/>
            </w:pPr>
            <w:r w:rsidRPr="00374794">
              <w:t>Мин-во образо-вания и науки РФ</w:t>
            </w:r>
          </w:p>
        </w:tc>
        <w:tc>
          <w:tcPr>
            <w:tcW w:w="1648" w:type="dxa"/>
          </w:tcPr>
          <w:p w:rsidR="004C0E82" w:rsidRPr="00374794" w:rsidRDefault="004C0E82" w:rsidP="006C0235">
            <w:pPr>
              <w:widowControl w:val="0"/>
              <w:shd w:val="clear" w:color="auto" w:fill="FFFFFF"/>
              <w:autoSpaceDE w:val="0"/>
              <w:autoSpaceDN w:val="0"/>
              <w:adjustRightInd w:val="0"/>
            </w:pPr>
            <w:r w:rsidRPr="00374794">
              <w:t>Причинин А.Е.</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rPr>
                <w:rStyle w:val="apple-style-span"/>
                <w:color w:val="000000"/>
                <w:shd w:val="clear" w:color="auto" w:fill="FFFFFF"/>
              </w:rPr>
            </w:pPr>
            <w:r w:rsidRPr="00374794">
              <w:rPr>
                <w:rStyle w:val="apple-style-span"/>
                <w:color w:val="000000"/>
                <w:shd w:val="clear" w:color="auto" w:fill="FFFFFF"/>
              </w:rPr>
              <w:t>РГНФ (Поликультура)</w:t>
            </w:r>
          </w:p>
          <w:p w:rsidR="004C0E82" w:rsidRPr="00374794" w:rsidRDefault="004C0E82" w:rsidP="006C0235">
            <w:pPr>
              <w:widowControl w:val="0"/>
              <w:shd w:val="clear" w:color="auto" w:fill="FFFFFF"/>
              <w:autoSpaceDE w:val="0"/>
              <w:autoSpaceDN w:val="0"/>
              <w:adjustRightInd w:val="0"/>
            </w:pPr>
            <w:r w:rsidRPr="00374794">
              <w:rPr>
                <w:rStyle w:val="apple-style-span"/>
                <w:color w:val="000000"/>
                <w:shd w:val="clear" w:color="auto" w:fill="FFFFFF"/>
              </w:rPr>
              <w:t>(№ 12-16-18001</w:t>
            </w:r>
            <w:r w:rsidRPr="00374794">
              <w:rPr>
                <w:rStyle w:val="apple-style-span"/>
                <w:color w:val="000000"/>
                <w:shd w:val="clear" w:color="auto" w:fill="FFFFFF"/>
                <w:lang w:val="en-US"/>
              </w:rPr>
              <w:t>a</w:t>
            </w:r>
            <w:r w:rsidRPr="00374794">
              <w:rPr>
                <w:rStyle w:val="apple-style-span"/>
                <w:color w:val="000000"/>
                <w:shd w:val="clear" w:color="auto" w:fill="FFFFFF"/>
              </w:rPr>
              <w:t>)</w:t>
            </w:r>
          </w:p>
        </w:tc>
        <w:tc>
          <w:tcPr>
            <w:tcW w:w="3190" w:type="dxa"/>
          </w:tcPr>
          <w:p w:rsidR="004C0E82" w:rsidRPr="00374794" w:rsidRDefault="004C0E82" w:rsidP="006C0235">
            <w:pPr>
              <w:widowControl w:val="0"/>
              <w:shd w:val="clear" w:color="auto" w:fill="FFFFFF"/>
              <w:autoSpaceDE w:val="0"/>
              <w:autoSpaceDN w:val="0"/>
              <w:adjustRightInd w:val="0"/>
            </w:pPr>
            <w:r w:rsidRPr="00374794">
              <w:rPr>
                <w:color w:val="000000"/>
              </w:rPr>
              <w:t>Социально-психологические механизмы трансформации  предписанных стереотипов в интеркультурной ситуации (на примере доминантных народов Удмуртской Республики)</w:t>
            </w:r>
          </w:p>
        </w:tc>
        <w:tc>
          <w:tcPr>
            <w:tcW w:w="2310" w:type="dxa"/>
          </w:tcPr>
          <w:p w:rsidR="004C0E82" w:rsidRPr="00374794" w:rsidRDefault="004C0E82" w:rsidP="006C0235">
            <w:pPr>
              <w:widowControl w:val="0"/>
              <w:shd w:val="clear" w:color="auto" w:fill="FFFFFF"/>
              <w:autoSpaceDE w:val="0"/>
              <w:autoSpaceDN w:val="0"/>
              <w:adjustRightInd w:val="0"/>
            </w:pPr>
            <w:r w:rsidRPr="00374794">
              <w:t>2012-2013 гг.</w:t>
            </w:r>
          </w:p>
        </w:tc>
        <w:tc>
          <w:tcPr>
            <w:tcW w:w="1849" w:type="dxa"/>
          </w:tcPr>
          <w:p w:rsidR="004C0E82" w:rsidRPr="00374794" w:rsidRDefault="004C0E82" w:rsidP="006C0235">
            <w:pPr>
              <w:widowControl w:val="0"/>
              <w:shd w:val="clear" w:color="auto" w:fill="FFFFFF"/>
              <w:autoSpaceDE w:val="0"/>
              <w:autoSpaceDN w:val="0"/>
              <w:adjustRightInd w:val="0"/>
            </w:pPr>
          </w:p>
        </w:tc>
        <w:tc>
          <w:tcPr>
            <w:tcW w:w="1701" w:type="dxa"/>
          </w:tcPr>
          <w:p w:rsidR="004C0E82" w:rsidRPr="00374794" w:rsidRDefault="004C0E82" w:rsidP="006C0235">
            <w:pPr>
              <w:widowControl w:val="0"/>
              <w:shd w:val="clear" w:color="auto" w:fill="FFFFFF"/>
              <w:autoSpaceDE w:val="0"/>
              <w:autoSpaceDN w:val="0"/>
              <w:adjustRightInd w:val="0"/>
            </w:pPr>
            <w:r w:rsidRPr="00374794">
              <w:t>РГНФ</w:t>
            </w:r>
          </w:p>
        </w:tc>
        <w:tc>
          <w:tcPr>
            <w:tcW w:w="1648" w:type="dxa"/>
          </w:tcPr>
          <w:p w:rsidR="004C0E82" w:rsidRPr="00374794" w:rsidRDefault="004C0E82" w:rsidP="006C0235">
            <w:pPr>
              <w:widowControl w:val="0"/>
              <w:shd w:val="clear" w:color="auto" w:fill="FFFFFF"/>
              <w:autoSpaceDE w:val="0"/>
              <w:autoSpaceDN w:val="0"/>
              <w:adjustRightInd w:val="0"/>
            </w:pPr>
            <w:r w:rsidRPr="00374794">
              <w:t>Хотинец В.Ю.</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lang w:val="en-US"/>
              </w:rPr>
              <w:lastRenderedPageBreak/>
              <w:t>Erasmus Mundus</w:t>
            </w:r>
          </w:p>
          <w:p w:rsidR="004C0E82" w:rsidRPr="00374794" w:rsidRDefault="004C0E82" w:rsidP="006C0235">
            <w:pPr>
              <w:widowControl w:val="0"/>
              <w:shd w:val="clear" w:color="auto" w:fill="FFFFFF"/>
              <w:autoSpaceDE w:val="0"/>
              <w:autoSpaceDN w:val="0"/>
              <w:adjustRightInd w:val="0"/>
              <w:rPr>
                <w:color w:val="000000"/>
                <w:lang w:val="en-US"/>
              </w:rPr>
            </w:pPr>
            <w:r w:rsidRPr="00374794">
              <w:rPr>
                <w:color w:val="000000"/>
                <w:lang w:val="en-US"/>
              </w:rPr>
              <w:t>Aurora 2</w:t>
            </w:r>
          </w:p>
          <w:p w:rsidR="004C0E82" w:rsidRPr="00374794" w:rsidRDefault="004C0E82" w:rsidP="006C0235">
            <w:pPr>
              <w:widowControl w:val="0"/>
              <w:shd w:val="clear" w:color="auto" w:fill="FFFFFF"/>
              <w:autoSpaceDE w:val="0"/>
              <w:autoSpaceDN w:val="0"/>
              <w:adjustRightInd w:val="0"/>
              <w:rPr>
                <w:color w:val="000000"/>
              </w:rPr>
            </w:pPr>
          </w:p>
          <w:p w:rsidR="004C0E82" w:rsidRPr="00374794" w:rsidRDefault="004C0E82" w:rsidP="006C0235">
            <w:pPr>
              <w:widowControl w:val="0"/>
              <w:shd w:val="clear" w:color="auto" w:fill="FFFFFF"/>
              <w:autoSpaceDE w:val="0"/>
              <w:autoSpaceDN w:val="0"/>
              <w:adjustRightInd w:val="0"/>
              <w:rPr>
                <w:color w:val="000000"/>
              </w:rPr>
            </w:pPr>
          </w:p>
        </w:tc>
        <w:tc>
          <w:tcPr>
            <w:tcW w:w="3190" w:type="dxa"/>
          </w:tcPr>
          <w:p w:rsidR="004C0E82" w:rsidRPr="00374794" w:rsidRDefault="004C0E82" w:rsidP="006C0235">
            <w:pPr>
              <w:widowControl w:val="0"/>
              <w:shd w:val="clear" w:color="auto" w:fill="FFFFFF"/>
              <w:autoSpaceDE w:val="0"/>
              <w:autoSpaceDN w:val="0"/>
              <w:adjustRightInd w:val="0"/>
              <w:rPr>
                <w:color w:val="000000"/>
                <w:lang w:val="en-US"/>
              </w:rPr>
            </w:pPr>
          </w:p>
        </w:tc>
        <w:tc>
          <w:tcPr>
            <w:tcW w:w="2310"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с</w:t>
            </w:r>
            <w:r w:rsidRPr="00374794">
              <w:rPr>
                <w:color w:val="000000"/>
                <w:lang w:val="en-US"/>
              </w:rPr>
              <w:t xml:space="preserve"> 20.11</w:t>
            </w:r>
            <w:r w:rsidRPr="00374794">
              <w:rPr>
                <w:color w:val="000000"/>
              </w:rPr>
              <w:t>.</w:t>
            </w:r>
            <w:r w:rsidRPr="00374794">
              <w:rPr>
                <w:color w:val="000000"/>
                <w:lang w:val="en-US"/>
              </w:rPr>
              <w:t xml:space="preserve">2013 </w:t>
            </w:r>
            <w:r w:rsidRPr="00374794">
              <w:rPr>
                <w:color w:val="000000"/>
              </w:rPr>
              <w:t>по 22.01.2014</w:t>
            </w:r>
          </w:p>
        </w:tc>
        <w:tc>
          <w:tcPr>
            <w:tcW w:w="1849"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Чехия</w:t>
            </w:r>
          </w:p>
        </w:tc>
        <w:tc>
          <w:tcPr>
            <w:tcW w:w="1701"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Удгу</w:t>
            </w:r>
          </w:p>
        </w:tc>
        <w:tc>
          <w:tcPr>
            <w:tcW w:w="1648"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Баранов А.А.</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rPr>
                <w:color w:val="000000"/>
              </w:rPr>
            </w:pPr>
          </w:p>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Получен ИП РАО</w:t>
            </w:r>
          </w:p>
          <w:p w:rsidR="004C0E82" w:rsidRPr="00374794" w:rsidRDefault="004C0E82" w:rsidP="006C0235">
            <w:pPr>
              <w:widowControl w:val="0"/>
              <w:shd w:val="clear" w:color="auto" w:fill="FFFFFF"/>
              <w:autoSpaceDE w:val="0"/>
              <w:autoSpaceDN w:val="0"/>
              <w:adjustRightInd w:val="0"/>
              <w:rPr>
                <w:color w:val="000000"/>
                <w:lang w:val="en-US"/>
              </w:rPr>
            </w:pPr>
          </w:p>
        </w:tc>
        <w:tc>
          <w:tcPr>
            <w:tcW w:w="3190"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«Чувство числа и математическая креативность: роль образовательных и языковых сисетем»</w:t>
            </w:r>
          </w:p>
        </w:tc>
        <w:tc>
          <w:tcPr>
            <w:tcW w:w="2310" w:type="dxa"/>
          </w:tcPr>
          <w:p w:rsidR="004C0E82" w:rsidRPr="00374794" w:rsidRDefault="004C0E82" w:rsidP="006C0235">
            <w:pPr>
              <w:widowControl w:val="0"/>
              <w:shd w:val="clear" w:color="auto" w:fill="FFFFFF"/>
              <w:autoSpaceDE w:val="0"/>
              <w:autoSpaceDN w:val="0"/>
              <w:adjustRightInd w:val="0"/>
              <w:rPr>
                <w:color w:val="000000"/>
              </w:rPr>
            </w:pPr>
          </w:p>
        </w:tc>
        <w:tc>
          <w:tcPr>
            <w:tcW w:w="1849"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 xml:space="preserve">Швеция </w:t>
            </w:r>
          </w:p>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г. Стокгольм</w:t>
            </w:r>
          </w:p>
        </w:tc>
        <w:tc>
          <w:tcPr>
            <w:tcW w:w="1701"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МинОбрНауки РФ и ИП РАО</w:t>
            </w:r>
          </w:p>
        </w:tc>
        <w:tc>
          <w:tcPr>
            <w:tcW w:w="1648"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Лобаскова М.М.</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Получен ИП РАО</w:t>
            </w:r>
          </w:p>
        </w:tc>
        <w:tc>
          <w:tcPr>
            <w:tcW w:w="3190"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«Индивидуальные различия в когнитивных способностях: кросс-культурный психогенетический анализ»</w:t>
            </w:r>
          </w:p>
        </w:tc>
        <w:tc>
          <w:tcPr>
            <w:tcW w:w="2310" w:type="dxa"/>
          </w:tcPr>
          <w:p w:rsidR="004C0E82" w:rsidRPr="00374794" w:rsidRDefault="004C0E82" w:rsidP="006C0235">
            <w:pPr>
              <w:widowControl w:val="0"/>
              <w:shd w:val="clear" w:color="auto" w:fill="FFFFFF"/>
              <w:autoSpaceDE w:val="0"/>
              <w:autoSpaceDN w:val="0"/>
              <w:adjustRightInd w:val="0"/>
              <w:rPr>
                <w:color w:val="000000"/>
              </w:rPr>
            </w:pPr>
          </w:p>
        </w:tc>
        <w:tc>
          <w:tcPr>
            <w:tcW w:w="1849"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Испания</w:t>
            </w:r>
          </w:p>
          <w:p w:rsidR="004C0E82" w:rsidRPr="00374794" w:rsidRDefault="004C0E82" w:rsidP="006C0235">
            <w:pPr>
              <w:widowControl w:val="0"/>
              <w:shd w:val="clear" w:color="auto" w:fill="FFFFFF"/>
              <w:autoSpaceDE w:val="0"/>
              <w:autoSpaceDN w:val="0"/>
              <w:adjustRightInd w:val="0"/>
              <w:rPr>
                <w:color w:val="000000"/>
              </w:rPr>
            </w:pPr>
            <w:r w:rsidRPr="00374794">
              <w:rPr>
                <w:color w:val="000000"/>
              </w:rPr>
              <w:t xml:space="preserve"> г. Барселона</w:t>
            </w:r>
          </w:p>
        </w:tc>
        <w:tc>
          <w:tcPr>
            <w:tcW w:w="1701"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МинОбрНауки РФ и ИП РАО</w:t>
            </w:r>
          </w:p>
        </w:tc>
        <w:tc>
          <w:tcPr>
            <w:tcW w:w="1648"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Лобаскова М.М.</w:t>
            </w:r>
          </w:p>
        </w:tc>
      </w:tr>
      <w:tr w:rsidR="004C0E82" w:rsidRPr="00374794" w:rsidTr="006C0235">
        <w:trPr>
          <w:cantSplit/>
          <w:trHeight w:val="273"/>
        </w:trPr>
        <w:tc>
          <w:tcPr>
            <w:tcW w:w="3958" w:type="dxa"/>
          </w:tcPr>
          <w:p w:rsidR="004C0E82" w:rsidRPr="00374794" w:rsidRDefault="004C0E82" w:rsidP="006C0235">
            <w:pPr>
              <w:widowControl w:val="0"/>
              <w:shd w:val="clear" w:color="auto" w:fill="FFFFFF"/>
              <w:autoSpaceDE w:val="0"/>
              <w:autoSpaceDN w:val="0"/>
              <w:adjustRightInd w:val="0"/>
              <w:rPr>
                <w:color w:val="000000"/>
              </w:rPr>
            </w:pPr>
          </w:p>
        </w:tc>
        <w:tc>
          <w:tcPr>
            <w:tcW w:w="3190"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«Повышение доступности юридического образования лиц с ограниченными возможностями здоровья посредством ИКТ»</w:t>
            </w:r>
          </w:p>
        </w:tc>
        <w:tc>
          <w:tcPr>
            <w:tcW w:w="2310" w:type="dxa"/>
          </w:tcPr>
          <w:p w:rsidR="004C0E82" w:rsidRPr="00374794" w:rsidRDefault="004C0E82" w:rsidP="006C0235">
            <w:pPr>
              <w:widowControl w:val="0"/>
              <w:shd w:val="clear" w:color="auto" w:fill="FFFFFF"/>
              <w:autoSpaceDE w:val="0"/>
              <w:autoSpaceDN w:val="0"/>
              <w:adjustRightInd w:val="0"/>
              <w:rPr>
                <w:color w:val="000000"/>
              </w:rPr>
            </w:pPr>
          </w:p>
        </w:tc>
        <w:tc>
          <w:tcPr>
            <w:tcW w:w="1849" w:type="dxa"/>
          </w:tcPr>
          <w:p w:rsidR="004C0E82" w:rsidRPr="00374794" w:rsidRDefault="004C0E82" w:rsidP="006C0235">
            <w:pPr>
              <w:widowControl w:val="0"/>
              <w:shd w:val="clear" w:color="auto" w:fill="FFFFFF"/>
              <w:autoSpaceDE w:val="0"/>
              <w:autoSpaceDN w:val="0"/>
              <w:adjustRightInd w:val="0"/>
              <w:rPr>
                <w:color w:val="000000"/>
              </w:rPr>
            </w:pPr>
          </w:p>
        </w:tc>
        <w:tc>
          <w:tcPr>
            <w:tcW w:w="1701"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Субсидии на выполнение госзадания</w:t>
            </w:r>
          </w:p>
        </w:tc>
        <w:tc>
          <w:tcPr>
            <w:tcW w:w="1648" w:type="dxa"/>
          </w:tcPr>
          <w:p w:rsidR="004C0E82" w:rsidRPr="00374794" w:rsidRDefault="004C0E82" w:rsidP="006C0235">
            <w:pPr>
              <w:widowControl w:val="0"/>
              <w:shd w:val="clear" w:color="auto" w:fill="FFFFFF"/>
              <w:autoSpaceDE w:val="0"/>
              <w:autoSpaceDN w:val="0"/>
              <w:adjustRightInd w:val="0"/>
              <w:rPr>
                <w:color w:val="000000"/>
              </w:rPr>
            </w:pPr>
            <w:r w:rsidRPr="00374794">
              <w:rPr>
                <w:color w:val="000000"/>
              </w:rPr>
              <w:t>Наумова Т.А.</w:t>
            </w:r>
          </w:p>
        </w:tc>
      </w:tr>
    </w:tbl>
    <w:p w:rsidR="004C0E82" w:rsidRPr="00374794" w:rsidRDefault="004C0E82" w:rsidP="004C0E82">
      <w:pPr>
        <w:widowControl w:val="0"/>
        <w:autoSpaceDE w:val="0"/>
        <w:autoSpaceDN w:val="0"/>
        <w:adjustRightInd w:val="0"/>
      </w:pPr>
    </w:p>
    <w:p w:rsidR="004C0E82" w:rsidRPr="00374794" w:rsidRDefault="004C0E82" w:rsidP="004C0E82">
      <w:pPr>
        <w:widowControl w:val="0"/>
        <w:shd w:val="clear" w:color="auto" w:fill="FFFFFF"/>
        <w:autoSpaceDE w:val="0"/>
        <w:autoSpaceDN w:val="0"/>
        <w:adjustRightInd w:val="0"/>
        <w:ind w:firstLine="708"/>
        <w:rPr>
          <w:b/>
        </w:rPr>
      </w:pPr>
      <w:r w:rsidRPr="00374794">
        <w:rPr>
          <w:b/>
        </w:rPr>
        <w:t>Подготовка кадров внутри вуза (6 человек)</w:t>
      </w:r>
    </w:p>
    <w:p w:rsidR="004C0E82" w:rsidRPr="00374794" w:rsidRDefault="004C0E82" w:rsidP="004C0E82">
      <w:pPr>
        <w:widowControl w:val="0"/>
        <w:autoSpaceDE w:val="0"/>
        <w:autoSpaceDN w:val="0"/>
        <w:adjustRightInd w:val="0"/>
        <w:ind w:firstLine="708"/>
      </w:pPr>
      <w:r w:rsidRPr="00374794">
        <w:t>Наумова Т.А. к.пс.н., доцент – с 02.04.2013 по 22.04.13 г. в ФГБОУ ВПО УдГУ «Создание курса в системе электронного обучения МООДУС» (72 часа)</w:t>
      </w:r>
    </w:p>
    <w:p w:rsidR="004C0E82" w:rsidRPr="00374794" w:rsidRDefault="004C0E82" w:rsidP="004C0E82">
      <w:pPr>
        <w:widowControl w:val="0"/>
        <w:autoSpaceDE w:val="0"/>
        <w:autoSpaceDN w:val="0"/>
        <w:adjustRightInd w:val="0"/>
        <w:ind w:firstLine="708"/>
      </w:pPr>
      <w:r w:rsidRPr="00374794">
        <w:rPr>
          <w:bCs/>
        </w:rPr>
        <w:t xml:space="preserve">Неборский Е.В. – с 6.12.12 по 15.02.13 </w:t>
      </w:r>
      <w:r w:rsidRPr="00374794">
        <w:t>в ФГБОУ ВПО УдГУ «Английский язык как средство профессиональной коммуникации (социология)» (72 часа)</w:t>
      </w:r>
    </w:p>
    <w:p w:rsidR="004C0E82" w:rsidRPr="00374794" w:rsidRDefault="004C0E82" w:rsidP="004C0E82">
      <w:pPr>
        <w:widowControl w:val="0"/>
        <w:autoSpaceDE w:val="0"/>
        <w:autoSpaceDN w:val="0"/>
        <w:adjustRightInd w:val="0"/>
        <w:ind w:firstLine="708"/>
      </w:pPr>
      <w:r w:rsidRPr="00374794">
        <w:t xml:space="preserve">Хотинец В.Ю., Сидоров К.Р., Фефилов А.В., Калиненко А.А. </w:t>
      </w:r>
      <w:r w:rsidRPr="00374794">
        <w:rPr>
          <w:color w:val="000000"/>
        </w:rPr>
        <w:t>Удостоверение о краткосрочном повышении квалификации (Английский язык для академических целей), серия УД, номер 322, выдан 28.06.2013 УдГУ (72 ч.)</w:t>
      </w:r>
    </w:p>
    <w:p w:rsidR="004C0E82" w:rsidRPr="00374794" w:rsidRDefault="004C0E82" w:rsidP="004C0E82">
      <w:pPr>
        <w:widowControl w:val="0"/>
        <w:autoSpaceDE w:val="0"/>
        <w:autoSpaceDN w:val="0"/>
        <w:adjustRightInd w:val="0"/>
        <w:ind w:firstLine="708"/>
      </w:pPr>
    </w:p>
    <w:p w:rsidR="004C0E82" w:rsidRPr="00374794" w:rsidRDefault="004C0E82" w:rsidP="004C0E82">
      <w:pPr>
        <w:widowControl w:val="0"/>
        <w:shd w:val="clear" w:color="auto" w:fill="FFFFFF"/>
        <w:autoSpaceDE w:val="0"/>
        <w:autoSpaceDN w:val="0"/>
        <w:adjustRightInd w:val="0"/>
        <w:ind w:firstLine="708"/>
        <w:rPr>
          <w:b/>
        </w:rPr>
      </w:pPr>
      <w:r w:rsidRPr="00374794">
        <w:rPr>
          <w:b/>
        </w:rPr>
        <w:t>Подготовка кадров в других научных организациях и вузах (4 человека)</w:t>
      </w:r>
    </w:p>
    <w:p w:rsidR="004C0E82" w:rsidRPr="00374794" w:rsidRDefault="004C0E82" w:rsidP="004C0E82">
      <w:pPr>
        <w:widowControl w:val="0"/>
        <w:autoSpaceDE w:val="0"/>
        <w:autoSpaceDN w:val="0"/>
        <w:adjustRightInd w:val="0"/>
        <w:ind w:firstLine="708"/>
      </w:pPr>
      <w:r w:rsidRPr="00374794">
        <w:t>Наумова Т.А. к.пс.н., доцент – с 11.11.13 по 22.11.13 г. в Нижегородском государственном университете им. Н.И. Лобачевского «Инновационная деятельность в науке и высшей школе» (72 часа)</w:t>
      </w:r>
    </w:p>
    <w:p w:rsidR="004C0E82" w:rsidRPr="00374794" w:rsidRDefault="004C0E82" w:rsidP="004C0E82">
      <w:pPr>
        <w:widowControl w:val="0"/>
        <w:autoSpaceDE w:val="0"/>
        <w:autoSpaceDN w:val="0"/>
        <w:adjustRightInd w:val="0"/>
        <w:ind w:firstLine="708"/>
      </w:pPr>
      <w:r w:rsidRPr="00374794">
        <w:t xml:space="preserve">Шарафутдинов Р.Н. к.п.н., доцент с 16.09.2013г. по 28.09.2013 г. в ФГБОУ ВПО ИжГТУ им. М.Т. Калашникова «Проектная деятельность преподавателя вуза в среде </w:t>
      </w:r>
      <w:r w:rsidRPr="00374794">
        <w:rPr>
          <w:lang w:val="en-US"/>
        </w:rPr>
        <w:t>Moodle</w:t>
      </w:r>
      <w:r w:rsidRPr="00374794">
        <w:t>» (72 часа)</w:t>
      </w:r>
    </w:p>
    <w:p w:rsidR="004C0E82" w:rsidRPr="00374794" w:rsidRDefault="004C0E82" w:rsidP="004C0E82">
      <w:pPr>
        <w:widowControl w:val="0"/>
        <w:autoSpaceDE w:val="0"/>
        <w:autoSpaceDN w:val="0"/>
        <w:adjustRightInd w:val="0"/>
        <w:ind w:firstLine="708"/>
      </w:pPr>
      <w:r w:rsidRPr="00374794">
        <w:t>Бутолин С.Г.  - НОУ ДПО Ижевская Объединенная техническая школа ДОСААФ России по программе «Пользователь персонального компьютера».</w:t>
      </w:r>
    </w:p>
    <w:p w:rsidR="004C0E82" w:rsidRPr="00374794" w:rsidRDefault="004C0E82" w:rsidP="004C0E82">
      <w:pPr>
        <w:widowControl w:val="0"/>
        <w:autoSpaceDE w:val="0"/>
        <w:autoSpaceDN w:val="0"/>
        <w:adjustRightInd w:val="0"/>
        <w:ind w:firstLine="708"/>
        <w:rPr>
          <w:bCs/>
        </w:rPr>
      </w:pPr>
      <w:r w:rsidRPr="00374794">
        <w:rPr>
          <w:bCs/>
        </w:rPr>
        <w:t xml:space="preserve">Кожевникова О.В. - </w:t>
      </w:r>
      <w:r w:rsidRPr="00374794">
        <w:t>Обучение в российско-британской магистратуре «Менеджмент в системе образования: управление образовательными системами на основании данных»</w:t>
      </w:r>
    </w:p>
    <w:p w:rsidR="004C0E82" w:rsidRPr="00374794" w:rsidRDefault="004C0E82" w:rsidP="004C0E82">
      <w:pPr>
        <w:widowControl w:val="0"/>
        <w:autoSpaceDE w:val="0"/>
        <w:autoSpaceDN w:val="0"/>
        <w:adjustRightInd w:val="0"/>
        <w:ind w:firstLine="708"/>
        <w:rPr>
          <w:color w:val="000000"/>
        </w:rPr>
      </w:pPr>
    </w:p>
    <w:p w:rsidR="004C0E82" w:rsidRPr="00374794" w:rsidRDefault="004C0E82" w:rsidP="004C0E82">
      <w:pPr>
        <w:widowControl w:val="0"/>
        <w:autoSpaceDE w:val="0"/>
        <w:autoSpaceDN w:val="0"/>
        <w:adjustRightInd w:val="0"/>
        <w:ind w:firstLine="708"/>
        <w:rPr>
          <w:color w:val="000000"/>
        </w:rPr>
      </w:pPr>
      <w:r w:rsidRPr="00374794">
        <w:rPr>
          <w:color w:val="000000"/>
        </w:rPr>
        <w:t xml:space="preserve">Бутолиным С.Г., Кирилловой М.К. проведены </w:t>
      </w:r>
      <w:r w:rsidRPr="00374794">
        <w:rPr>
          <w:b/>
          <w:color w:val="000000"/>
        </w:rPr>
        <w:t>судебно-психологические экспертизы</w:t>
      </w:r>
      <w:r w:rsidRPr="00374794">
        <w:rPr>
          <w:color w:val="000000"/>
        </w:rPr>
        <w:t xml:space="preserve"> по запросу адвокатуры и прокуратуры УР.</w:t>
      </w:r>
    </w:p>
    <w:p w:rsidR="004C0E82" w:rsidRPr="00374794" w:rsidRDefault="004C0E82" w:rsidP="004C0E82">
      <w:pPr>
        <w:widowControl w:val="0"/>
        <w:autoSpaceDE w:val="0"/>
        <w:autoSpaceDN w:val="0"/>
        <w:adjustRightInd w:val="0"/>
        <w:ind w:firstLine="708"/>
        <w:rPr>
          <w:color w:val="000000"/>
        </w:rPr>
      </w:pPr>
    </w:p>
    <w:p w:rsidR="004C0E82" w:rsidRPr="00374794" w:rsidRDefault="004C0E82" w:rsidP="004C0E82">
      <w:pPr>
        <w:widowControl w:val="0"/>
        <w:autoSpaceDE w:val="0"/>
        <w:autoSpaceDN w:val="0"/>
        <w:adjustRightInd w:val="0"/>
        <w:ind w:firstLine="708"/>
        <w:rPr>
          <w:bCs/>
        </w:rPr>
      </w:pPr>
      <w:r w:rsidRPr="00374794">
        <w:rPr>
          <w:bCs/>
        </w:rPr>
        <w:t xml:space="preserve">Под руководством Хакимова Э.Р. функционирует </w:t>
      </w:r>
      <w:r w:rsidRPr="00374794">
        <w:rPr>
          <w:b/>
          <w:bCs/>
        </w:rPr>
        <w:t>научно-образовательный центр</w:t>
      </w:r>
      <w:r w:rsidRPr="00374794">
        <w:rPr>
          <w:color w:val="000000"/>
        </w:rPr>
        <w:t xml:space="preserve"> </w:t>
      </w:r>
      <w:r w:rsidRPr="00374794">
        <w:rPr>
          <w:bCs/>
        </w:rPr>
        <w:t>«Интеркультурные исследования и межнациональные взаимодействия».</w:t>
      </w:r>
    </w:p>
    <w:p w:rsidR="004C0E82" w:rsidRPr="00374794" w:rsidRDefault="004C0E82" w:rsidP="004C0E82">
      <w:pPr>
        <w:widowControl w:val="0"/>
        <w:autoSpaceDE w:val="0"/>
        <w:autoSpaceDN w:val="0"/>
        <w:adjustRightInd w:val="0"/>
        <w:ind w:firstLine="708"/>
        <w:rPr>
          <w:bCs/>
        </w:rPr>
      </w:pPr>
    </w:p>
    <w:p w:rsidR="004C0E82" w:rsidRPr="00374794" w:rsidRDefault="004C0E82" w:rsidP="004C0E82">
      <w:pPr>
        <w:widowControl w:val="0"/>
        <w:autoSpaceDE w:val="0"/>
        <w:autoSpaceDN w:val="0"/>
        <w:adjustRightInd w:val="0"/>
        <w:ind w:firstLine="708"/>
      </w:pPr>
      <w:r w:rsidRPr="00374794">
        <w:t xml:space="preserve">За прошедший год преподаватели ИППСТ выступали в качестве оппонентов на защитах докторских и кандидатских диссертаций (Хотинец В.Ю., Хакимов Э.Р.). </w:t>
      </w:r>
    </w:p>
    <w:p w:rsidR="004C0E82" w:rsidRPr="00374794" w:rsidRDefault="004C0E82" w:rsidP="004C0E82">
      <w:pPr>
        <w:widowControl w:val="0"/>
        <w:autoSpaceDE w:val="0"/>
        <w:autoSpaceDN w:val="0"/>
        <w:adjustRightInd w:val="0"/>
        <w:ind w:firstLine="708"/>
      </w:pPr>
    </w:p>
    <w:p w:rsidR="004C0E82" w:rsidRPr="00374794" w:rsidRDefault="004C0E82" w:rsidP="004C0E82">
      <w:pPr>
        <w:widowControl w:val="0"/>
        <w:autoSpaceDE w:val="0"/>
        <w:autoSpaceDN w:val="0"/>
        <w:adjustRightInd w:val="0"/>
        <w:ind w:firstLine="708"/>
      </w:pPr>
      <w:r w:rsidRPr="00374794">
        <w:t xml:space="preserve">Мышкина С.А. в ФГАОУ ВПО «Казанский (Приволжский) федеральный университет» защитила кандидатскую диссертацию: Психологические особенности учебно-познавательной активности студентов удмуртской и русской этнических групп. </w:t>
      </w:r>
    </w:p>
    <w:p w:rsidR="004C0E82" w:rsidRDefault="004C0E82" w:rsidP="004C0E82">
      <w:pPr>
        <w:widowControl w:val="0"/>
        <w:autoSpaceDE w:val="0"/>
        <w:autoSpaceDN w:val="0"/>
        <w:adjustRightInd w:val="0"/>
        <w:ind w:firstLine="567"/>
        <w:rPr>
          <w:bCs/>
          <w:iCs/>
        </w:rPr>
      </w:pPr>
    </w:p>
    <w:p w:rsidR="004C0E82" w:rsidRDefault="004C0E82" w:rsidP="004C0E82">
      <w:pPr>
        <w:widowControl w:val="0"/>
        <w:autoSpaceDE w:val="0"/>
        <w:autoSpaceDN w:val="0"/>
        <w:adjustRightInd w:val="0"/>
        <w:ind w:firstLine="567"/>
        <w:rPr>
          <w:bCs/>
          <w:iCs/>
        </w:rPr>
      </w:pPr>
    </w:p>
    <w:p w:rsidR="004C0E82" w:rsidRPr="00374794" w:rsidRDefault="004C0E82" w:rsidP="004C0E82">
      <w:pPr>
        <w:widowControl w:val="0"/>
        <w:autoSpaceDE w:val="0"/>
        <w:autoSpaceDN w:val="0"/>
        <w:adjustRightInd w:val="0"/>
        <w:ind w:firstLine="567"/>
        <w:rPr>
          <w:bCs/>
          <w:iCs/>
        </w:rPr>
      </w:pPr>
      <w:r w:rsidRPr="00E06A8D">
        <w:rPr>
          <w:b/>
          <w:bCs/>
          <w:iCs/>
        </w:rPr>
        <w:t>Общий объем финансирования НИОКР</w:t>
      </w:r>
      <w:r w:rsidRPr="00374794">
        <w:rPr>
          <w:bCs/>
          <w:iCs/>
        </w:rPr>
        <w:t xml:space="preserve"> из всех источников, проходящих через университет в 2013 году составил 700 тысяч, из них:</w:t>
      </w:r>
    </w:p>
    <w:p w:rsidR="004C0E82" w:rsidRPr="00374794" w:rsidRDefault="004C0E82" w:rsidP="004C0E82">
      <w:pPr>
        <w:numPr>
          <w:ilvl w:val="0"/>
          <w:numId w:val="17"/>
        </w:numPr>
        <w:jc w:val="both"/>
        <w:rPr>
          <w:rStyle w:val="apple-style-span"/>
          <w:shd w:val="clear" w:color="auto" w:fill="FFFFFF"/>
        </w:rPr>
      </w:pPr>
      <w:r w:rsidRPr="00374794">
        <w:rPr>
          <w:rStyle w:val="apple-style-span"/>
          <w:bCs/>
          <w:shd w:val="clear" w:color="auto" w:fill="FFFFFF"/>
        </w:rPr>
        <w:t>Хотинец В.Ю.</w:t>
      </w:r>
      <w:r w:rsidRPr="00374794">
        <w:rPr>
          <w:rStyle w:val="apple-style-span"/>
          <w:shd w:val="clear" w:color="auto" w:fill="FFFFFF"/>
        </w:rPr>
        <w:t xml:space="preserve"> </w:t>
      </w:r>
    </w:p>
    <w:p w:rsidR="004C0E82" w:rsidRPr="00374794" w:rsidRDefault="004C0E82" w:rsidP="004C0E82">
      <w:pPr>
        <w:widowControl w:val="0"/>
        <w:autoSpaceDE w:val="0"/>
        <w:autoSpaceDN w:val="0"/>
        <w:adjustRightInd w:val="0"/>
        <w:rPr>
          <w:bCs/>
        </w:rPr>
      </w:pPr>
      <w:r w:rsidRPr="00374794">
        <w:rPr>
          <w:rStyle w:val="apple-style-span"/>
          <w:shd w:val="clear" w:color="auto" w:fill="FFFFFF"/>
        </w:rPr>
        <w:t>РГНФ (№ 12-16-18001</w:t>
      </w:r>
      <w:r w:rsidRPr="00374794">
        <w:rPr>
          <w:rStyle w:val="apple-style-span"/>
          <w:shd w:val="clear" w:color="auto" w:fill="FFFFFF"/>
          <w:lang w:val="en-US"/>
        </w:rPr>
        <w:t>a</w:t>
      </w:r>
      <w:r w:rsidRPr="00374794">
        <w:rPr>
          <w:rStyle w:val="apple-style-span"/>
          <w:shd w:val="clear" w:color="auto" w:fill="FFFFFF"/>
        </w:rPr>
        <w:t xml:space="preserve">) </w:t>
      </w:r>
      <w:r w:rsidRPr="00374794">
        <w:t xml:space="preserve">Социально-психологические механизмы трансформации  предписанных стереотипов в интеркультурной ситуации (на примере доминантных народов Удмуртской Республики). Объем финансирования: </w:t>
      </w:r>
      <w:r w:rsidRPr="00374794">
        <w:rPr>
          <w:bCs/>
        </w:rPr>
        <w:t>70 000 руб.</w:t>
      </w:r>
    </w:p>
    <w:p w:rsidR="004C0E82" w:rsidRPr="00374794" w:rsidRDefault="004C0E82" w:rsidP="004C0E82">
      <w:pPr>
        <w:numPr>
          <w:ilvl w:val="0"/>
          <w:numId w:val="17"/>
        </w:numPr>
        <w:jc w:val="both"/>
      </w:pPr>
      <w:r w:rsidRPr="00374794">
        <w:lastRenderedPageBreak/>
        <w:t xml:space="preserve">Причинин А.Е. </w:t>
      </w:r>
    </w:p>
    <w:p w:rsidR="004C0E82" w:rsidRPr="00374794" w:rsidRDefault="004C0E82" w:rsidP="004C0E82">
      <w:pPr>
        <w:widowControl w:val="0"/>
        <w:autoSpaceDE w:val="0"/>
        <w:autoSpaceDN w:val="0"/>
        <w:adjustRightInd w:val="0"/>
      </w:pPr>
      <w:r w:rsidRPr="00374794">
        <w:rPr>
          <w:rStyle w:val="ae"/>
          <w:b w:val="0"/>
          <w:bCs/>
        </w:rPr>
        <w:t>Грант Президента РФ</w:t>
      </w:r>
      <w:r w:rsidRPr="00374794">
        <w:t xml:space="preserve"> для финансирования расходов на проведение фундаментальных и прикладных научных исследований по приоритетным направлениям развития науки, технологий и техники РФ. Тема: «</w:t>
      </w:r>
      <w:r w:rsidRPr="00374794">
        <w:rPr>
          <w:rStyle w:val="ae"/>
          <w:b w:val="0"/>
          <w:bCs/>
        </w:rPr>
        <w:t xml:space="preserve">Разработка механизма анализа рисков при реализации региональных образовательных проектов». </w:t>
      </w:r>
      <w:r w:rsidRPr="00374794">
        <w:t xml:space="preserve">Объем финансирования – 600 000 руб. </w:t>
      </w:r>
    </w:p>
    <w:p w:rsidR="004C0E82" w:rsidRPr="00374794" w:rsidRDefault="004C0E82" w:rsidP="004C0E82">
      <w:pPr>
        <w:numPr>
          <w:ilvl w:val="0"/>
          <w:numId w:val="17"/>
        </w:numPr>
        <w:rPr>
          <w:bCs/>
        </w:rPr>
      </w:pPr>
      <w:r w:rsidRPr="00374794">
        <w:rPr>
          <w:bCs/>
        </w:rPr>
        <w:t>Наумова Т.А.</w:t>
      </w:r>
    </w:p>
    <w:p w:rsidR="004C0E82" w:rsidRPr="00374794" w:rsidRDefault="004C0E82" w:rsidP="004C0E82">
      <w:pPr>
        <w:widowControl w:val="0"/>
        <w:autoSpaceDE w:val="0"/>
        <w:autoSpaceDN w:val="0"/>
        <w:adjustRightInd w:val="0"/>
      </w:pPr>
      <w:r w:rsidRPr="00374794">
        <w:t xml:space="preserve">Субсидия на выполнение госзадания. </w:t>
      </w:r>
    </w:p>
    <w:p w:rsidR="004C0E82" w:rsidRPr="00374794" w:rsidRDefault="004C0E82" w:rsidP="004C0E82">
      <w:pPr>
        <w:widowControl w:val="0"/>
        <w:autoSpaceDE w:val="0"/>
        <w:autoSpaceDN w:val="0"/>
        <w:adjustRightInd w:val="0"/>
      </w:pPr>
      <w:r w:rsidRPr="00374794">
        <w:t>Тема: «Повышение доступности юридического образования лиц с ограниченными возможностями здоровья посредством ИКТ». Объем финансирования – 30 000 руб.</w:t>
      </w:r>
    </w:p>
    <w:p w:rsidR="004C0E82" w:rsidRDefault="004C0E82" w:rsidP="004C0E82">
      <w:pPr>
        <w:widowControl w:val="0"/>
        <w:autoSpaceDE w:val="0"/>
        <w:autoSpaceDN w:val="0"/>
        <w:adjustRightInd w:val="0"/>
      </w:pPr>
      <w:r w:rsidRPr="00374794">
        <w:tab/>
      </w:r>
    </w:p>
    <w:p w:rsidR="004C0E82" w:rsidRDefault="004C0E82" w:rsidP="004C0E82">
      <w:pPr>
        <w:widowControl w:val="0"/>
        <w:autoSpaceDE w:val="0"/>
        <w:autoSpaceDN w:val="0"/>
        <w:adjustRightInd w:val="0"/>
      </w:pPr>
    </w:p>
    <w:p w:rsidR="004C0E82" w:rsidRDefault="004C0E82" w:rsidP="004C0E82">
      <w:pPr>
        <w:widowControl w:val="0"/>
        <w:autoSpaceDE w:val="0"/>
        <w:autoSpaceDN w:val="0"/>
        <w:adjustRightInd w:val="0"/>
      </w:pPr>
    </w:p>
    <w:p w:rsidR="004C0E82" w:rsidRDefault="004C0E82" w:rsidP="004C0E82">
      <w:pPr>
        <w:widowControl w:val="0"/>
        <w:autoSpaceDE w:val="0"/>
        <w:autoSpaceDN w:val="0"/>
        <w:adjustRightInd w:val="0"/>
      </w:pPr>
    </w:p>
    <w:p w:rsidR="004C0E82" w:rsidRPr="00374794" w:rsidRDefault="004C0E82" w:rsidP="004C0E82">
      <w:pPr>
        <w:widowControl w:val="0"/>
        <w:autoSpaceDE w:val="0"/>
        <w:autoSpaceDN w:val="0"/>
        <w:adjustRightInd w:val="0"/>
      </w:pPr>
    </w:p>
    <w:p w:rsidR="004C0E82" w:rsidRDefault="004C0E82" w:rsidP="004C0E82">
      <w:pPr>
        <w:widowControl w:val="0"/>
        <w:autoSpaceDE w:val="0"/>
        <w:autoSpaceDN w:val="0"/>
        <w:adjustRightInd w:val="0"/>
        <w:ind w:left="567"/>
        <w:jc w:val="center"/>
        <w:rPr>
          <w:b/>
          <w:bCs/>
        </w:rPr>
      </w:pPr>
    </w:p>
    <w:p w:rsidR="004C0E82" w:rsidRPr="00374794" w:rsidRDefault="004C0E82" w:rsidP="004C0E82">
      <w:pPr>
        <w:widowControl w:val="0"/>
        <w:autoSpaceDE w:val="0"/>
        <w:autoSpaceDN w:val="0"/>
        <w:adjustRightInd w:val="0"/>
        <w:ind w:firstLine="708"/>
        <w:jc w:val="center"/>
        <w:rPr>
          <w:b/>
          <w:bCs/>
          <w:iCs/>
          <w:color w:val="000000"/>
        </w:rPr>
      </w:pPr>
      <w:r w:rsidRPr="00374794">
        <w:rPr>
          <w:b/>
          <w:bCs/>
          <w:iCs/>
          <w:color w:val="000000"/>
        </w:rPr>
        <w:t>Текстовая справка о научной деятельности ИППСТ в 2014 г.</w:t>
      </w:r>
    </w:p>
    <w:p w:rsidR="004C0E82" w:rsidRPr="00374794" w:rsidRDefault="004C0E82" w:rsidP="004C0E82">
      <w:pPr>
        <w:ind w:firstLine="708"/>
        <w:jc w:val="both"/>
        <w:rPr>
          <w:color w:val="000000"/>
          <w:sz w:val="28"/>
          <w:szCs w:val="28"/>
        </w:rPr>
      </w:pPr>
    </w:p>
    <w:p w:rsidR="004C0E82" w:rsidRPr="00374794" w:rsidRDefault="004C0E82" w:rsidP="004C0E82">
      <w:pPr>
        <w:ind w:firstLine="708"/>
        <w:jc w:val="both"/>
        <w:rPr>
          <w:color w:val="000000"/>
          <w:sz w:val="28"/>
          <w:szCs w:val="28"/>
          <w:lang w:bidi="lo-LA"/>
        </w:rPr>
      </w:pPr>
      <w:r w:rsidRPr="00374794">
        <w:rPr>
          <w:b/>
          <w:bCs/>
          <w:color w:val="000000"/>
          <w:sz w:val="28"/>
          <w:szCs w:val="28"/>
        </w:rPr>
        <w:t>На базе ФБГОУ ВПО «УдГУ» ИППСТ были проведены следующие конференции:</w:t>
      </w:r>
      <w:r w:rsidRPr="00374794">
        <w:rPr>
          <w:color w:val="000000"/>
          <w:sz w:val="28"/>
          <w:szCs w:val="28"/>
          <w:lang w:bidi="lo-LA"/>
        </w:rPr>
        <w:t xml:space="preserve"> </w:t>
      </w:r>
    </w:p>
    <w:p w:rsidR="004C0E82" w:rsidRPr="00374794" w:rsidRDefault="004C0E82" w:rsidP="004C0E82">
      <w:pPr>
        <w:widowControl w:val="0"/>
        <w:autoSpaceDE w:val="0"/>
        <w:autoSpaceDN w:val="0"/>
        <w:adjustRightInd w:val="0"/>
        <w:ind w:firstLine="708"/>
        <w:rPr>
          <w:color w:val="000000"/>
        </w:rPr>
      </w:pPr>
      <w:r w:rsidRPr="00374794">
        <w:rPr>
          <w:color w:val="000000"/>
          <w:lang w:bidi="lo-LA"/>
        </w:rPr>
        <w:t xml:space="preserve">1) </w:t>
      </w:r>
      <w:r w:rsidRPr="00374794">
        <w:rPr>
          <w:color w:val="000000"/>
        </w:rPr>
        <w:t>Пятая Всероссийская научно-практическая конференция "Человек и мир: психология конфликта, неопределенности и риска инноваций", 17-19 апреля 2014.</w:t>
      </w:r>
    </w:p>
    <w:p w:rsidR="004C0E82" w:rsidRPr="00374794" w:rsidRDefault="004C0E82" w:rsidP="004C0E82">
      <w:pPr>
        <w:widowControl w:val="0"/>
        <w:autoSpaceDE w:val="0"/>
        <w:autoSpaceDN w:val="0"/>
        <w:adjustRightInd w:val="0"/>
        <w:ind w:firstLine="708"/>
        <w:rPr>
          <w:color w:val="000000"/>
        </w:rPr>
      </w:pPr>
      <w:r w:rsidRPr="00374794">
        <w:rPr>
          <w:color w:val="000000"/>
          <w:lang w:bidi="lo-LA"/>
        </w:rPr>
        <w:t xml:space="preserve">2) VI Международная  </w:t>
      </w:r>
      <w:r w:rsidRPr="00374794">
        <w:rPr>
          <w:color w:val="000000"/>
        </w:rPr>
        <w:t>научно-практическая конференция "Антропропрактики. Практики явленности смысла", 3-7 декабря 2014.</w:t>
      </w:r>
    </w:p>
    <w:p w:rsidR="004C0E82" w:rsidRPr="00374794" w:rsidRDefault="004C0E82" w:rsidP="004C0E82">
      <w:pPr>
        <w:ind w:firstLine="708"/>
        <w:jc w:val="both"/>
        <w:rPr>
          <w:color w:val="000000"/>
          <w:sz w:val="28"/>
          <w:szCs w:val="28"/>
          <w:lang w:bidi="lo-LA"/>
        </w:rPr>
      </w:pPr>
    </w:p>
    <w:p w:rsidR="004C0E82" w:rsidRPr="00374794" w:rsidRDefault="004C0E82" w:rsidP="004C0E82">
      <w:pPr>
        <w:ind w:firstLine="708"/>
        <w:jc w:val="both"/>
        <w:rPr>
          <w:color w:val="000000"/>
          <w:sz w:val="28"/>
          <w:szCs w:val="28"/>
          <w:lang w:bidi="lo-LA"/>
        </w:rPr>
      </w:pPr>
      <w:r w:rsidRPr="00374794">
        <w:rPr>
          <w:color w:val="000000"/>
          <w:sz w:val="28"/>
          <w:szCs w:val="28"/>
          <w:lang w:bidi="lo-LA"/>
        </w:rPr>
        <w:t xml:space="preserve">ИППСТ (кафедра специальной психологии и коррекционной педагогики,  кафедра педагогики и педагогической психологии) выступили </w:t>
      </w:r>
      <w:r w:rsidRPr="00374794">
        <w:rPr>
          <w:b/>
          <w:bCs/>
          <w:color w:val="000000"/>
          <w:sz w:val="28"/>
          <w:szCs w:val="28"/>
          <w:lang w:bidi="lo-LA"/>
        </w:rPr>
        <w:t>соорганизаторами</w:t>
      </w:r>
      <w:r w:rsidRPr="00374794">
        <w:rPr>
          <w:color w:val="000000"/>
          <w:sz w:val="28"/>
          <w:szCs w:val="28"/>
          <w:lang w:bidi="lo-LA"/>
        </w:rPr>
        <w:t xml:space="preserve"> трех конференций:</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1) VII Республиканские педагогические чтения, посвященные памяти В.С. Сухомлинского "Путь красоты духа Учителя" (п. Ува, соорганизатор - Увинская СОШ № 2).</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 xml:space="preserve">2) Межрегиональная научно-практическая конференция «Заикание - современная междисциплинарная проблема детского возраста» (г. Ижевск, соорганизатор - ГБОУ ВПО ИГМА МЗ РФ). </w:t>
      </w:r>
    </w:p>
    <w:p w:rsidR="004C0E82" w:rsidRPr="00374794" w:rsidRDefault="004C0E82" w:rsidP="004C0E82">
      <w:pPr>
        <w:ind w:firstLine="708"/>
        <w:jc w:val="both"/>
        <w:rPr>
          <w:color w:val="000000"/>
          <w:sz w:val="28"/>
          <w:szCs w:val="28"/>
          <w:lang w:bidi="lo-LA"/>
        </w:rPr>
      </w:pPr>
      <w:r w:rsidRPr="00374794">
        <w:rPr>
          <w:color w:val="000000"/>
          <w:sz w:val="28"/>
          <w:szCs w:val="28"/>
          <w:lang w:bidi="lo-LA"/>
        </w:rPr>
        <w:t>3) Межрегиональная научно-практическая конференция «Роль чтения в развитии ребенка» (г. Сарапул, соорганизатор - Управление образования муниципального образования "Сарапульский Район").</w:t>
      </w:r>
      <w:r w:rsidRPr="00374794">
        <w:rPr>
          <w:sz w:val="28"/>
          <w:szCs w:val="28"/>
          <w:vertAlign w:val="superscript"/>
        </w:rPr>
        <w:t xml:space="preserve">    </w:t>
      </w:r>
    </w:p>
    <w:p w:rsidR="004C0E82" w:rsidRPr="00374794" w:rsidRDefault="004C0E82" w:rsidP="004C0E82">
      <w:pPr>
        <w:widowControl w:val="0"/>
        <w:autoSpaceDE w:val="0"/>
        <w:autoSpaceDN w:val="0"/>
        <w:adjustRightInd w:val="0"/>
        <w:ind w:firstLine="708"/>
        <w:rPr>
          <w:b/>
          <w:bCs/>
          <w:color w:val="000000"/>
        </w:rPr>
      </w:pPr>
    </w:p>
    <w:p w:rsidR="004C0E82" w:rsidRPr="00374794" w:rsidRDefault="004C0E82" w:rsidP="004C0E82">
      <w:pPr>
        <w:widowControl w:val="0"/>
        <w:autoSpaceDE w:val="0"/>
        <w:autoSpaceDN w:val="0"/>
        <w:adjustRightInd w:val="0"/>
        <w:ind w:firstLine="708"/>
        <w:rPr>
          <w:b/>
          <w:bCs/>
          <w:lang w:bidi="lo-LA"/>
        </w:rPr>
      </w:pPr>
      <w:r w:rsidRPr="00374794">
        <w:rPr>
          <w:b/>
          <w:bCs/>
          <w:color w:val="000000"/>
        </w:rPr>
        <w:t>Опубликованы</w:t>
      </w:r>
      <w:r w:rsidRPr="00374794">
        <w:rPr>
          <w:b/>
          <w:bCs/>
          <w:lang w:bidi="lo-LA"/>
        </w:rPr>
        <w:t xml:space="preserve"> следующие сборники статей и материалов конференции:</w:t>
      </w:r>
    </w:p>
    <w:p w:rsidR="004C0E82" w:rsidRPr="00374794" w:rsidRDefault="004C0E82" w:rsidP="004C0E82">
      <w:pPr>
        <w:widowControl w:val="0"/>
        <w:autoSpaceDE w:val="0"/>
        <w:autoSpaceDN w:val="0"/>
        <w:adjustRightInd w:val="0"/>
        <w:ind w:firstLine="708"/>
        <w:rPr>
          <w:color w:val="000000"/>
        </w:rPr>
      </w:pPr>
      <w:r w:rsidRPr="00374794">
        <w:rPr>
          <w:color w:val="000000"/>
        </w:rPr>
        <w:t>Материалы V  Всероссийской научно-практической конференции с международным участием «Человек и мир: психология конфликта, неопределенности и риска инноваций» 17-19 апреля 2014г., г. Ижевск/ под ред. Н.И.Леонова.</w:t>
      </w:r>
    </w:p>
    <w:p w:rsidR="004C0E82" w:rsidRPr="00374794" w:rsidRDefault="004C0E82" w:rsidP="004C0E82">
      <w:pPr>
        <w:widowControl w:val="0"/>
        <w:autoSpaceDE w:val="0"/>
        <w:autoSpaceDN w:val="0"/>
        <w:adjustRightInd w:val="0"/>
        <w:ind w:firstLine="708"/>
        <w:rPr>
          <w:color w:val="000000"/>
        </w:rPr>
      </w:pPr>
    </w:p>
    <w:p w:rsidR="004C0E82" w:rsidRPr="00374794" w:rsidRDefault="004C0E82" w:rsidP="004C0E82">
      <w:pPr>
        <w:widowControl w:val="0"/>
        <w:autoSpaceDE w:val="0"/>
        <w:autoSpaceDN w:val="0"/>
        <w:adjustRightInd w:val="0"/>
        <w:ind w:firstLine="708"/>
        <w:rPr>
          <w:color w:val="000000"/>
        </w:rPr>
      </w:pPr>
      <w:r w:rsidRPr="00374794">
        <w:rPr>
          <w:color w:val="000000"/>
        </w:rPr>
        <w:t>В 2014 году преподавателями ИППСТ была издана</w:t>
      </w:r>
      <w:r w:rsidRPr="00374794">
        <w:rPr>
          <w:b/>
          <w:bCs/>
          <w:color w:val="000000"/>
        </w:rPr>
        <w:t xml:space="preserve"> 1монография:</w:t>
      </w:r>
      <w:r w:rsidRPr="00374794">
        <w:rPr>
          <w:color w:val="000000"/>
        </w:rPr>
        <w:t xml:space="preserve"> </w:t>
      </w:r>
    </w:p>
    <w:p w:rsidR="004C0E82" w:rsidRPr="00374794" w:rsidRDefault="004C0E82" w:rsidP="004C0E82">
      <w:pPr>
        <w:widowControl w:val="0"/>
        <w:autoSpaceDE w:val="0"/>
        <w:autoSpaceDN w:val="0"/>
        <w:adjustRightInd w:val="0"/>
        <w:ind w:firstLine="708"/>
        <w:rPr>
          <w:color w:val="000000"/>
        </w:rPr>
      </w:pPr>
      <w:r w:rsidRPr="00374794">
        <w:rPr>
          <w:color w:val="000000"/>
          <w:lang w:bidi="lo-LA"/>
        </w:rPr>
        <w:t>Солодянкина О.В. Обеспечение качества высшего образования в области социальной работы. Germania: Palmarium Academic –Publishing. – 225 с.</w:t>
      </w:r>
    </w:p>
    <w:p w:rsidR="004C0E82" w:rsidRPr="00374794" w:rsidRDefault="004C0E82" w:rsidP="004C0E82">
      <w:pPr>
        <w:widowControl w:val="0"/>
        <w:autoSpaceDE w:val="0"/>
        <w:autoSpaceDN w:val="0"/>
        <w:adjustRightInd w:val="0"/>
        <w:ind w:firstLine="708"/>
        <w:rPr>
          <w:b/>
          <w:bCs/>
          <w:color w:val="000000"/>
        </w:rPr>
      </w:pPr>
    </w:p>
    <w:p w:rsidR="004C0E82" w:rsidRPr="00374794" w:rsidRDefault="004C0E82" w:rsidP="004C0E82">
      <w:pPr>
        <w:pStyle w:val="11"/>
        <w:tabs>
          <w:tab w:val="left" w:pos="0"/>
          <w:tab w:val="left" w:pos="540"/>
          <w:tab w:val="left" w:pos="567"/>
          <w:tab w:val="left" w:pos="993"/>
        </w:tabs>
        <w:spacing w:after="0" w:line="240" w:lineRule="auto"/>
        <w:ind w:left="48"/>
        <w:jc w:val="both"/>
        <w:rPr>
          <w:rFonts w:ascii="Times New Roman" w:hAnsi="Times New Roman"/>
          <w:b/>
          <w:sz w:val="28"/>
          <w:szCs w:val="28"/>
        </w:rPr>
      </w:pPr>
      <w:r w:rsidRPr="00374794">
        <w:rPr>
          <w:rFonts w:ascii="Times New Roman" w:hAnsi="Times New Roman"/>
          <w:b/>
          <w:bCs/>
          <w:color w:val="000000"/>
          <w:sz w:val="28"/>
          <w:szCs w:val="28"/>
        </w:rPr>
        <w:t>Опубликовано 105 статей (из них 15 ВАК), тезисов – 32.</w:t>
      </w:r>
      <w:r w:rsidRPr="00374794">
        <w:rPr>
          <w:rFonts w:ascii="Times New Roman" w:hAnsi="Times New Roman"/>
          <w:b/>
          <w:sz w:val="28"/>
          <w:szCs w:val="28"/>
        </w:rPr>
        <w:t xml:space="preserve"> , среди них:</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Васюра С.А. Подходы к исследованию индивидуальных стилей общения и коммуникативной активности в Пермской психологической школе/ Психология общения и доверия: теория и практика / под ред Скрипкиной Т.П.</w:t>
      </w:r>
      <w:r w:rsidRPr="00374794">
        <w:rPr>
          <w:rFonts w:eastAsia="Times New Roman"/>
          <w:color w:val="000000"/>
        </w:rPr>
        <w:tab/>
        <w:t xml:space="preserve">М.: ПИ РАО,Москва, 4 стр. </w:t>
      </w:r>
      <w:r w:rsidRPr="00374794">
        <w:rPr>
          <w:rFonts w:eastAsia="Times New Roman"/>
          <w:color w:val="000000"/>
        </w:rPr>
        <w:tab/>
        <w:t> </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rPr>
      </w:pPr>
      <w:r w:rsidRPr="00374794">
        <w:rPr>
          <w:rFonts w:eastAsia="Times New Roman"/>
          <w:color w:val="000000"/>
        </w:rPr>
        <w:t xml:space="preserve">Хотинец В.Ю. Религиозная идентичность и моральные принципы//Теоретические проблемы этнической и кросскультурной психологии: Материалы Четвертой международной научной конференции 30-31 мая 2014 в 2 Т. /Отв. редактор В.В. Гриценко. </w:t>
      </w:r>
      <w:r w:rsidRPr="00374794">
        <w:rPr>
          <w:rFonts w:eastAsia="Times New Roman"/>
          <w:color w:val="000000"/>
        </w:rPr>
        <w:tab/>
        <w:t xml:space="preserve">Смоленск: Смоленский гуманитарный университет </w:t>
      </w:r>
      <w:r w:rsidRPr="00374794">
        <w:rPr>
          <w:rFonts w:eastAsia="Times New Roman"/>
          <w:color w:val="000000"/>
        </w:rPr>
        <w:tab/>
        <w:t xml:space="preserve">Смоленск. </w:t>
      </w:r>
      <w:r w:rsidRPr="00374794">
        <w:rPr>
          <w:rFonts w:eastAsia="Times New Roman"/>
          <w:color w:val="000000"/>
        </w:rPr>
        <w:tab/>
      </w:r>
      <w:r w:rsidRPr="00374794">
        <w:rPr>
          <w:rFonts w:eastAsia="Times New Roman"/>
          <w:b/>
          <w:bCs/>
        </w:rPr>
        <w:t> </w:t>
      </w:r>
      <w:r w:rsidRPr="00374794">
        <w:rPr>
          <w:rFonts w:eastAsia="Times New Roman"/>
          <w:b/>
          <w:bCs/>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rPr>
      </w:pPr>
      <w:r w:rsidRPr="00374794">
        <w:rPr>
          <w:rFonts w:eastAsia="Times New Roman"/>
          <w:color w:val="000000"/>
        </w:rPr>
        <w:lastRenderedPageBreak/>
        <w:t xml:space="preserve">Хотинец В.Ю. Формирование межкультурной компетентности в высшем учебном заведении// Интеграция образовательных пространств: опыт и перспективы реализации стратегий межкультурного образования» / International Internet-Symposium “Integration of educational space: practices and prospects to carry out strategies of multicultural education: Материалы Международной Интернет-конференции 10 октября 2014 г./ Отв.редактор М.Н. Сираева. </w:t>
      </w:r>
      <w:r w:rsidRPr="00374794">
        <w:rPr>
          <w:rFonts w:eastAsia="Times New Roman"/>
          <w:color w:val="000000"/>
        </w:rPr>
        <w:tab/>
        <w:t>Ижевск:</w:t>
      </w:r>
      <w:r w:rsidRPr="00374794">
        <w:rPr>
          <w:rFonts w:eastAsia="Times New Roman"/>
        </w:rPr>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Васюра С.А.</w:t>
      </w:r>
      <w:r w:rsidRPr="00374794">
        <w:rPr>
          <w:rFonts w:eastAsia="Times New Roman"/>
          <w:color w:val="000000"/>
        </w:rPr>
        <w:t xml:space="preserve"> Внутриличностный гендерный конфликт: теоретические и прикладные аспекты // Материалы V всероссийской научной конференции с междунар. участием «Человек и мир: психология конфликта, неопределенности, риска и инноваций» 17-19 апреля 2014 г. Ижевск / Под ред. Н.И. Леонова</w:t>
      </w:r>
      <w:r w:rsidRPr="00374794">
        <w:rPr>
          <w:rFonts w:eastAsia="Times New Roman"/>
          <w:color w:val="000000"/>
        </w:rPr>
        <w:tab/>
        <w:t>Ижевск: ERGO</w:t>
      </w:r>
      <w:r w:rsidRPr="00374794">
        <w:rPr>
          <w:rFonts w:eastAsia="Times New Roman"/>
          <w:color w:val="000000"/>
        </w:rPr>
        <w:tab/>
      </w:r>
      <w:r w:rsidRPr="00374794">
        <w:rPr>
          <w:rFonts w:eastAsia="Times New Roman"/>
        </w:rPr>
        <w:t>Ижевск</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Сидоров К.Р.</w:t>
      </w:r>
      <w:r w:rsidRPr="00374794">
        <w:rPr>
          <w:rFonts w:eastAsia="Times New Roman"/>
          <w:color w:val="000000"/>
        </w:rPr>
        <w:t xml:space="preserve"> О работе И.П. Павлова “Рефлекс цели”//19 Симпозиум «Смысл жизни и акме»</w:t>
      </w:r>
      <w:r w:rsidRPr="00374794">
        <w:rPr>
          <w:rFonts w:eastAsia="Times New Roman"/>
          <w:color w:val="000000"/>
        </w:rPr>
        <w:tab/>
        <w:t xml:space="preserve"> Москва "ПИ РАО</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Сидоров К.Р.</w:t>
      </w:r>
      <w:r w:rsidRPr="00374794">
        <w:rPr>
          <w:rFonts w:eastAsia="Times New Roman"/>
          <w:color w:val="000000"/>
        </w:rPr>
        <w:t xml:space="preserve"> Ресурс внимания человека и его диагностика //Всероссийская научно-практическая конференция «Инновации в науке, технике и технологиях» 28-30 апреля 2014 г: </w:t>
      </w:r>
      <w:r w:rsidRPr="00374794">
        <w:rPr>
          <w:rFonts w:eastAsia="Times New Roman"/>
          <w:color w:val="000000"/>
        </w:rPr>
        <w:tab/>
        <w:t>Изд-во «Удмуртский университет»,</w:t>
      </w:r>
      <w:r w:rsidRPr="00374794">
        <w:rPr>
          <w:rFonts w:eastAsia="Times New Roman"/>
          <w:color w:val="000000"/>
        </w:rPr>
        <w:tab/>
      </w:r>
      <w:r w:rsidRPr="00374794">
        <w:rPr>
          <w:rFonts w:eastAsia="Times New Roman"/>
        </w:rPr>
        <w:t>Ижевск.</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Фефилов А.В.</w:t>
      </w:r>
      <w:r w:rsidRPr="00374794">
        <w:rPr>
          <w:rFonts w:eastAsia="Times New Roman"/>
          <w:color w:val="000000"/>
        </w:rPr>
        <w:t xml:space="preserve"> Высшее образование в мире в России, плюсы и минусы от реализации его дистанционных форм в связи с количеством пользователей Интернет-сети, активных сайтов в разных странах и аспектами информационной культуры. //Социальный мир человека. Вып. 5. Материалы 5-й Всероссийской научно-практической конференции с международным участием «Человек и мир: психология конфликта, неопределенности и риска инноваций». 17-19 апреля 2014 г. Ижевск: Издател. Дом ERGO, </w:t>
      </w:r>
      <w:r w:rsidRPr="00374794">
        <w:rPr>
          <w:rFonts w:eastAsia="Times New Roman"/>
          <w:color w:val="000000"/>
        </w:rPr>
        <w:tab/>
      </w:r>
      <w:r w:rsidRPr="00374794">
        <w:rPr>
          <w:rFonts w:eastAsia="Times New Roman"/>
        </w:rPr>
        <w:t>Ижевск</w:t>
      </w:r>
      <w:r w:rsidRPr="00374794">
        <w:rPr>
          <w:rFonts w:eastAsia="Times New Roman"/>
        </w:rPr>
        <w:tab/>
      </w:r>
      <w:r w:rsidRPr="00374794">
        <w:rPr>
          <w:rFonts w:eastAsia="Times New Roman"/>
          <w:color w:val="000000"/>
        </w:rPr>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Васюра С.А., Коробейникова Я.П.</w:t>
      </w:r>
      <w:r w:rsidRPr="00374794">
        <w:rPr>
          <w:rFonts w:eastAsia="Times New Roman"/>
          <w:color w:val="000000"/>
        </w:rPr>
        <w:tab/>
        <w:t>«Внутриличностный гендерный конфликт: теоретические и прикладные аспекты»/Социальный мир человека</w:t>
      </w:r>
      <w:r w:rsidRPr="00374794">
        <w:rPr>
          <w:rFonts w:eastAsia="Times New Roman"/>
          <w:color w:val="000000"/>
        </w:rPr>
        <w:tab/>
        <w:t xml:space="preserve">Издательский дом «ERGO». </w:t>
      </w:r>
    </w:p>
    <w:p w:rsidR="004C0E82" w:rsidRPr="00D15BD0"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lang w:val="en-US"/>
        </w:rPr>
      </w:pPr>
      <w:r w:rsidRPr="00374794">
        <w:rPr>
          <w:rFonts w:eastAsia="Times New Roman"/>
        </w:rPr>
        <w:t>Кожевникова</w:t>
      </w:r>
      <w:r w:rsidRPr="00D15BD0">
        <w:rPr>
          <w:rFonts w:eastAsia="Times New Roman"/>
          <w:lang w:val="en-US"/>
        </w:rPr>
        <w:t xml:space="preserve"> </w:t>
      </w:r>
      <w:r w:rsidRPr="00374794">
        <w:rPr>
          <w:rFonts w:eastAsia="Times New Roman"/>
        </w:rPr>
        <w:t>О</w:t>
      </w:r>
      <w:r w:rsidRPr="00D15BD0">
        <w:rPr>
          <w:rFonts w:eastAsia="Times New Roman"/>
          <w:lang w:val="en-US"/>
        </w:rPr>
        <w:t>.</w:t>
      </w:r>
      <w:r w:rsidRPr="00374794">
        <w:rPr>
          <w:rFonts w:eastAsia="Times New Roman"/>
        </w:rPr>
        <w:t>В</w:t>
      </w:r>
      <w:r w:rsidRPr="00D15BD0">
        <w:rPr>
          <w:rFonts w:eastAsia="Times New Roman"/>
          <w:lang w:val="en-US"/>
        </w:rPr>
        <w:t>.</w:t>
      </w:r>
      <w:r w:rsidRPr="00D15BD0">
        <w:rPr>
          <w:rFonts w:eastAsia="Times New Roman"/>
          <w:lang w:val="en-US"/>
        </w:rPr>
        <w:tab/>
      </w:r>
      <w:r w:rsidRPr="00D15BD0">
        <w:rPr>
          <w:rFonts w:eastAsia="Times New Roman"/>
          <w:color w:val="000000"/>
          <w:lang w:val="en-US"/>
        </w:rPr>
        <w:t>"We have just one state language. Why should I study the other?" Some observations of the language diversity in Latvia // International Simposium on Cultural Diplomacy in the Eu "EU Cultural Bridges with in EU States and with the Global Community"</w:t>
      </w:r>
      <w:r w:rsidRPr="00D15BD0">
        <w:rPr>
          <w:rFonts w:eastAsia="Times New Roman"/>
          <w:color w:val="000000"/>
          <w:lang w:val="en-US"/>
        </w:rPr>
        <w:tab/>
        <w:t xml:space="preserve"> Academy for Cultural Diplomacy</w:t>
      </w:r>
      <w:r w:rsidRPr="00D15BD0">
        <w:rPr>
          <w:rFonts w:eastAsia="Times New Roman"/>
          <w:color w:val="000000"/>
          <w:lang w:val="en-US"/>
        </w:rPr>
        <w:tab/>
        <w:t>Brussels</w:t>
      </w:r>
      <w:r w:rsidRPr="00D15BD0">
        <w:rPr>
          <w:rFonts w:eastAsia="Times New Roman"/>
          <w:color w:val="000000"/>
          <w:lang w:val="en-US"/>
        </w:rPr>
        <w:tab/>
        <w:t> </w:t>
      </w:r>
      <w:r w:rsidRPr="00D15BD0">
        <w:rPr>
          <w:rFonts w:eastAsia="Times New Roman"/>
          <w:color w:val="000000"/>
          <w:lang w:val="en-US"/>
        </w:rPr>
        <w:tab/>
        <w:t> </w:t>
      </w:r>
      <w:r w:rsidRPr="00D15BD0">
        <w:rPr>
          <w:rFonts w:eastAsia="Times New Roman"/>
          <w:color w:val="000000"/>
          <w:lang w:val="en-US"/>
        </w:rPr>
        <w:tab/>
        <w:t> </w:t>
      </w:r>
      <w:r w:rsidRPr="00D15BD0">
        <w:rPr>
          <w:rFonts w:eastAsia="Times New Roman"/>
          <w:color w:val="000000"/>
          <w:lang w:val="en-US"/>
        </w:rPr>
        <w:tab/>
        <w:t> </w:t>
      </w:r>
      <w:r w:rsidRPr="00D15BD0">
        <w:rPr>
          <w:rFonts w:eastAsia="Times New Roman"/>
          <w:color w:val="000000"/>
          <w:lang w:val="en-US"/>
        </w:rPr>
        <w:tab/>
        <w:t> </w:t>
      </w:r>
      <w:r w:rsidRPr="00D15BD0">
        <w:rPr>
          <w:rFonts w:eastAsia="Times New Roman"/>
          <w:color w:val="000000"/>
          <w:lang w:val="en-US"/>
        </w:rPr>
        <w:tab/>
      </w:r>
      <w:r w:rsidRPr="00D15BD0">
        <w:rPr>
          <w:rFonts w:eastAsia="Times New Roman"/>
          <w:lang w:val="en-US"/>
        </w:rPr>
        <w:t> </w:t>
      </w:r>
      <w:r w:rsidRPr="00D15BD0">
        <w:rPr>
          <w:rFonts w:eastAsia="Times New Roman"/>
          <w:lang w:val="en-US"/>
        </w:rPr>
        <w:tab/>
      </w:r>
      <w:r w:rsidRPr="00D15BD0">
        <w:rPr>
          <w:rFonts w:eastAsia="Times New Roman"/>
          <w:color w:val="000000"/>
          <w:lang w:val="en-US"/>
        </w:rPr>
        <w:t> </w:t>
      </w:r>
    </w:p>
    <w:p w:rsidR="004C0E82" w:rsidRPr="00D15BD0"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lang w:val="en-US"/>
        </w:rPr>
      </w:pPr>
      <w:r w:rsidRPr="00374794">
        <w:rPr>
          <w:rFonts w:eastAsia="Times New Roman"/>
        </w:rPr>
        <w:t>Кожевникова</w:t>
      </w:r>
      <w:r w:rsidRPr="00D15BD0">
        <w:rPr>
          <w:rFonts w:eastAsia="Times New Roman"/>
          <w:lang w:val="en-US"/>
        </w:rPr>
        <w:t xml:space="preserve"> </w:t>
      </w:r>
      <w:r w:rsidRPr="00374794">
        <w:rPr>
          <w:rFonts w:eastAsia="Times New Roman"/>
        </w:rPr>
        <w:t>О</w:t>
      </w:r>
      <w:r w:rsidRPr="00D15BD0">
        <w:rPr>
          <w:rFonts w:eastAsia="Times New Roman"/>
          <w:lang w:val="en-US"/>
        </w:rPr>
        <w:t>.</w:t>
      </w:r>
      <w:r w:rsidRPr="00374794">
        <w:rPr>
          <w:rFonts w:eastAsia="Times New Roman"/>
        </w:rPr>
        <w:t>В</w:t>
      </w:r>
      <w:r w:rsidRPr="00D15BD0">
        <w:rPr>
          <w:rFonts w:eastAsia="Times New Roman"/>
          <w:lang w:val="en-US"/>
        </w:rPr>
        <w:t>.</w:t>
      </w:r>
      <w:r w:rsidRPr="00D15BD0">
        <w:rPr>
          <w:rFonts w:eastAsia="Times New Roman"/>
          <w:lang w:val="en-US"/>
        </w:rPr>
        <w:tab/>
      </w:r>
      <w:r w:rsidRPr="00D15BD0">
        <w:rPr>
          <w:rFonts w:eastAsia="Times New Roman"/>
          <w:color w:val="000000"/>
          <w:lang w:val="en-US"/>
        </w:rPr>
        <w:t xml:space="preserve">Democracy as a value: Some findings of the research of Russian education students' Democracy beliefs // Values in Shock. The role of contrasting management, economic, and religious paradigms in the workplace : the 14th Biennial Conference of the International Society for the Study of Work and Organizational Values, 29 June – 02 July 2014, Riga, Latvia.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D15BD0">
        <w:rPr>
          <w:rFonts w:eastAsia="Times New Roman"/>
          <w:color w:val="000000"/>
          <w:lang w:val="en-US"/>
        </w:rPr>
        <w:t> </w:t>
      </w:r>
      <w:r w:rsidRPr="00374794">
        <w:rPr>
          <w:rFonts w:eastAsia="Times New Roman"/>
        </w:rPr>
        <w:t>Кожевникова О.В.</w:t>
      </w:r>
      <w:r w:rsidRPr="00374794">
        <w:rPr>
          <w:rFonts w:eastAsia="Times New Roman"/>
          <w:color w:val="000000"/>
        </w:rPr>
        <w:t xml:space="preserve"> Взаимосвязь социальной адаптации с личностными особенностями студентов-первокурсников // Социально-психологическая адаптация мигрантов в современном мире : материалы 2-й Междунар. науч.-практ. конф</w:t>
      </w:r>
      <w:r w:rsidRPr="00374794">
        <w:rPr>
          <w:rFonts w:eastAsia="Times New Roman"/>
          <w:color w:val="000000"/>
        </w:rPr>
        <w:tab/>
        <w:t>. Пенза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Кожевникова О.В.</w:t>
      </w:r>
      <w:r w:rsidRPr="00374794">
        <w:rPr>
          <w:rFonts w:eastAsia="Times New Roman"/>
          <w:color w:val="000000"/>
        </w:rPr>
        <w:t xml:space="preserve"> Особенности адаптации первокурсников к обучению в университете // Безопасное детство как правовой и социаль</w:t>
      </w:r>
      <w:r>
        <w:rPr>
          <w:rFonts w:eastAsia="Times New Roman"/>
          <w:color w:val="000000"/>
        </w:rPr>
        <w:t>но</w:t>
      </w:r>
      <w:r w:rsidRPr="00374794">
        <w:rPr>
          <w:rFonts w:eastAsia="Times New Roman"/>
          <w:color w:val="000000"/>
        </w:rPr>
        <w:t>-педагогический концепт : материалы Всерос. науч.-практ. конф. для студентов, магистрантов и преподавателей</w:t>
      </w:r>
      <w:r>
        <w:rPr>
          <w:rFonts w:eastAsia="Times New Roman"/>
          <w:color w:val="000000"/>
        </w:rPr>
        <w:t xml:space="preserve"> </w:t>
      </w:r>
      <w:r w:rsidRPr="00374794">
        <w:rPr>
          <w:rFonts w:eastAsia="Times New Roman"/>
          <w:color w:val="000000"/>
        </w:rPr>
        <w:t>Пермь : ПГГПУ</w:t>
      </w:r>
      <w:r w:rsidRPr="00374794">
        <w:rPr>
          <w:rFonts w:eastAsia="Times New Roman"/>
          <w:color w:val="000000"/>
        </w:rPr>
        <w:tab/>
        <w:t>Пермь</w:t>
      </w:r>
      <w:r w:rsidRPr="00374794">
        <w:rPr>
          <w:rFonts w:eastAsia="Times New Roman"/>
          <w:color w:val="000000"/>
        </w:rPr>
        <w:tab/>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С.В. Акимова, О.В. Кожевникова</w:t>
      </w:r>
      <w:r w:rsidRPr="00374794">
        <w:rPr>
          <w:rFonts w:eastAsia="Times New Roman"/>
          <w:color w:val="000000"/>
        </w:rPr>
        <w:tab/>
        <w:t>Академическая адаптация в связи с индивидуально-психологическими особенностями студентов-первокурсников // Человек в мире. Мир в человеке: актуальные проблемы философии, социологии, политологии и психологии [Электронный ресурс]: материалы XVII Междунар. науч.-практ. конф. студ., асп. и молодых ученых (27–28 ноября 2014 г.)</w:t>
      </w:r>
      <w:r w:rsidRPr="00374794">
        <w:rPr>
          <w:rFonts w:eastAsia="Times New Roman"/>
          <w:color w:val="000000"/>
        </w:rPr>
        <w:tab/>
        <w:t>Перм. гос. нац. исслед. ун-т. - Электрон. Дан</w:t>
      </w:r>
      <w:r w:rsidRPr="00374794">
        <w:rPr>
          <w:rFonts w:eastAsia="Times New Roman"/>
          <w:color w:val="000000"/>
        </w:rPr>
        <w:tab/>
        <w:t>Пермь</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4,45 Мб. – 1 электрон. опт. диск (CD-ROM)</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 xml:space="preserve">О.В. Александрова - Сухицкая, О.В. Кожевникова </w:t>
      </w:r>
      <w:r w:rsidRPr="00374794">
        <w:rPr>
          <w:rFonts w:eastAsia="Times New Roman"/>
          <w:color w:val="000000"/>
        </w:rPr>
        <w:tab/>
        <w:t xml:space="preserve">Смысложизненные ориентации в связи с личностными особенностями девушек 18-22 лет // Человек в мире. Мир в человеке: актуальные проблемы философии, социологии, политологии и психологии [Электронный ресурс]: материалы XVII Междунар. науч.-практ. конф. студ., асп. и молодых ученых (27–28 ноября 2014 г.) / </w:t>
      </w:r>
      <w:r w:rsidRPr="00374794">
        <w:rPr>
          <w:rFonts w:eastAsia="Times New Roman"/>
          <w:color w:val="000000"/>
        </w:rPr>
        <w:tab/>
        <w:t>Перм. гос. нац. исслед. ун-т. - Электрон. Дан</w:t>
      </w:r>
      <w:r w:rsidRPr="00374794">
        <w:rPr>
          <w:rFonts w:eastAsia="Times New Roman"/>
          <w:color w:val="000000"/>
        </w:rPr>
        <w:tab/>
        <w:t>Пермь</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4,45 Мб. – 1 электрон. опт. диск (CD-ROM)</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Ионова А.С., Кожевникова О.В.</w:t>
      </w:r>
      <w:r w:rsidRPr="00374794">
        <w:rPr>
          <w:rFonts w:eastAsia="Times New Roman"/>
          <w:color w:val="000000"/>
        </w:rPr>
        <w:tab/>
        <w:t>Представления активных и неактивных интернет-пользователей об интернет-зависимости // Человек в мире. Мир в человеке: актуальные проблемы философии, социологии, политологии и психологии [Электронный ресурс]: материалы XVII Междунар. науч.-практ. конф. студ., асп. и молодых ученых (27–28 ноября 2014 г.)</w:t>
      </w:r>
      <w:r w:rsidRPr="00374794">
        <w:rPr>
          <w:rFonts w:eastAsia="Times New Roman"/>
          <w:color w:val="000000"/>
        </w:rPr>
        <w:tab/>
        <w:t>Перм. гос. нац. исслед. ун-т. - Электрон. Дан</w:t>
      </w:r>
      <w:r w:rsidRPr="00374794">
        <w:rPr>
          <w:rFonts w:eastAsia="Times New Roman"/>
          <w:color w:val="000000"/>
        </w:rPr>
        <w:tab/>
        <w:t>Пермь</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4,45 Мб. – 1 электрон. опт. диск (CD-ROM)</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М.В. Селезнёва, О.В. Кожевникова</w:t>
      </w:r>
      <w:r w:rsidRPr="00374794">
        <w:rPr>
          <w:rFonts w:eastAsia="Times New Roman"/>
          <w:color w:val="000000"/>
        </w:rPr>
        <w:tab/>
        <w:t xml:space="preserve">Представления о женской красоте девочек-подростков и их матерей // Человек в мире. Мир в человеке: актуальные проблемы философии, социологии, политологии и психологии [Электронный ресурс]: материалы XVII Междунар. науч.-практ. конф. студ., асп. и молодых ученых (27–28 ноября 2014 г.) </w:t>
      </w:r>
      <w:r w:rsidRPr="00374794">
        <w:rPr>
          <w:rFonts w:eastAsia="Times New Roman"/>
          <w:color w:val="000000"/>
        </w:rPr>
        <w:tab/>
        <w:t>Перм. гос. нац. исслед. ун-т. - Электрон. Дан</w:t>
      </w:r>
      <w:r w:rsidRPr="00374794">
        <w:rPr>
          <w:rFonts w:eastAsia="Times New Roman"/>
          <w:color w:val="000000"/>
        </w:rPr>
        <w:tab/>
        <w:t>Пермь</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4,45 Мб. – 1 электрон. опт. диск (CD-ROM)</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Шадрина Н.С., Кожевникова О.В.</w:t>
      </w:r>
      <w:r w:rsidRPr="00374794">
        <w:rPr>
          <w:rFonts w:eastAsia="Times New Roman"/>
          <w:color w:val="000000"/>
        </w:rPr>
        <w:tab/>
        <w:t>Образ психолога у студентов первого курса психологического направления подготовки // Человек в мире. Мир в человеке: актуальные проблемы философии, социологии, политологии и психологии [Электронный ресурс]: материалы XVII Междунар. науч.-практ. конф. студ., асп. и молодых ученых (27–28 ноября 2014 г.) Перм. гос. нац. исслед. ун-т. - Электрон. Дан</w:t>
      </w:r>
      <w:r w:rsidRPr="00374794">
        <w:rPr>
          <w:rFonts w:eastAsia="Times New Roman"/>
          <w:color w:val="000000"/>
        </w:rPr>
        <w:tab/>
        <w:t>Пермь</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4,45 Мб. – 1 электрон. опт. диск (CD-ROM)</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lastRenderedPageBreak/>
        <w:t>Акатьева Л. В., Мухачева Е.В.</w:t>
      </w:r>
      <w:r w:rsidRPr="00374794">
        <w:rPr>
          <w:rFonts w:eastAsia="Times New Roman"/>
          <w:color w:val="000000"/>
        </w:rPr>
        <w:tab/>
        <w:t>Разработка компетентностной модели бакалавра туризма на основе использования метода групповых экспертных оценок [Электронный ресурс] / Л. В. Акатьева, Е. В. Мухачева // Глобализация науки: проблемы и перспективы : сб. ст. Междунар. науч.-практ. конф., 7 февраля 2014 г. : в 3 ч. / отв. ред. А. А. Сукиасян - Режим доступа : http://elibrary.udsu.ru/xmlui/handle/123456789/11731.</w:t>
      </w:r>
      <w:r w:rsidRPr="00374794">
        <w:rPr>
          <w:rFonts w:eastAsia="Times New Roman"/>
          <w:color w:val="000000"/>
        </w:rPr>
        <w:tab/>
        <w:t xml:space="preserve"> БашГУ</w:t>
      </w:r>
      <w:r w:rsidRPr="00374794">
        <w:rPr>
          <w:rFonts w:eastAsia="Times New Roman"/>
          <w:color w:val="000000"/>
        </w:rPr>
        <w:tab/>
        <w:t xml:space="preserve">Уфа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5</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Дериглазова Р. Б., Наумова Т.А.</w:t>
      </w:r>
      <w:r w:rsidRPr="00374794">
        <w:rPr>
          <w:rFonts w:eastAsia="Times New Roman"/>
          <w:color w:val="000000"/>
        </w:rPr>
        <w:tab/>
        <w:t>Опыт использования on-line курсов в некоторых программах магистерской подготовки в УдГУ [Электронный ресурс] = Experience of using on-line courses in some programs masters training in UdSU / Р. Б. Дериглазова, Т. А. Наумова // Материалы XI Международной научно-практической конференции "Новые образовательные технологии" (НОТВ -2014) (18-20 февраля 2014 г.) / М-во образования и науки РФ. Режим доступа : http://elibrary.udsu.ru/xmlui/handle/123456789/11881.</w:t>
      </w:r>
      <w:r w:rsidRPr="00374794">
        <w:rPr>
          <w:rFonts w:eastAsia="Times New Roman"/>
          <w:color w:val="000000"/>
        </w:rPr>
        <w:tab/>
        <w:t>ФГАОУ ВПО "УрФУ имени первого Президента России Б. Н. Ельцина",Екатеринбург</w:t>
      </w:r>
      <w:r w:rsidRPr="00374794">
        <w:rPr>
          <w:rFonts w:eastAsia="Times New Roman"/>
          <w:color w:val="000000"/>
        </w:rPr>
        <w:tab/>
        <w:t> ,2014</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 xml:space="preserve">Мухачева Е.В., Зубкова И.Н. </w:t>
      </w:r>
      <w:r w:rsidRPr="00374794">
        <w:rPr>
          <w:rFonts w:eastAsia="Times New Roman"/>
          <w:color w:val="000000"/>
        </w:rPr>
        <w:tab/>
        <w:t xml:space="preserve">Образовательная среда, как способ формирования технического мышления // Инновации и наукоемкие технологии в образовании и экономике: материалы 1 Международной (Х Всероссийской) научно-методической конференции ( 29-30 апреля 2014г.) / Отв. ред. К.Ш. Ямалетдинова. </w:t>
      </w:r>
      <w:r w:rsidRPr="00374794">
        <w:rPr>
          <w:rFonts w:eastAsia="Times New Roman"/>
          <w:color w:val="000000"/>
        </w:rPr>
        <w:tab/>
        <w:t xml:space="preserve"> БашГУ, Уфа </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Наумова Т.А. Особенности склонности к конфликтному поведению участников Интернет-сообществ // Социальный мир человека : [материалы 5 Всерос. науч.-практ. конф. "Человек и мир: психология конфликта, неопределенности и риска инноваций" 17-19 апр. 2014]/ под ред. Н. И. Леонова. - Ижевск : , 2014. - Вып. 5.</w:t>
      </w:r>
      <w:r w:rsidRPr="00374794">
        <w:rPr>
          <w:rFonts w:eastAsia="Times New Roman"/>
          <w:color w:val="000000"/>
        </w:rPr>
        <w:tab/>
        <w:t>ERGO</w:t>
      </w:r>
      <w:r w:rsidRPr="00374794">
        <w:rPr>
          <w:rFonts w:eastAsia="Times New Roman"/>
          <w:color w:val="000000"/>
        </w:rPr>
        <w:tab/>
        <w:t>Ижевск</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Наумова Т. А., Дериглазова Р.Б.</w:t>
      </w:r>
      <w:r w:rsidRPr="00374794">
        <w:rPr>
          <w:rFonts w:eastAsia="Times New Roman"/>
          <w:color w:val="000000"/>
        </w:rPr>
        <w:tab/>
        <w:t>Особенности обучения основам научно-исследовательской деятельности магистрантов [Электронный ресурс]// Перспективы развития науки и образования : сб. науч. тр. по материалам Междунар. науч.-практ. конф., 1 июля 2014 Режим доступа : http://elibrary.udsu.ru/xmlui/handle/123456789/12001.</w:t>
      </w:r>
      <w:r w:rsidRPr="00374794">
        <w:rPr>
          <w:rFonts w:eastAsia="Times New Roman"/>
          <w:color w:val="000000"/>
        </w:rPr>
        <w:tab/>
        <w:t>АР-Консалт</w:t>
      </w:r>
      <w:r w:rsidRPr="00374794">
        <w:rPr>
          <w:rFonts w:eastAsia="Times New Roman"/>
          <w:color w:val="000000"/>
        </w:rPr>
        <w:tab/>
        <w:t>Москва</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Наумова Т. А.</w:t>
      </w:r>
      <w:r w:rsidRPr="00374794">
        <w:rPr>
          <w:rFonts w:eastAsia="Times New Roman"/>
          <w:color w:val="000000"/>
        </w:rPr>
        <w:tab/>
        <w:t>Роль и место системы электронного обучения в профессиональной подготовке бакалавров и магистров [Электронный ресурс] // Обучение и воспитание: методики и практики 2013/2014 учебного года : сб. материалов XII Междунар. науч.-практ. конф., , 20 марта 2014 г. / под ред. С. С. Чернова. - Режим доступа : http://elibrary.udsu.ru/xmlui/handle/123456789/11882.</w:t>
      </w:r>
      <w:r w:rsidRPr="00374794">
        <w:rPr>
          <w:rFonts w:eastAsia="Times New Roman"/>
          <w:color w:val="000000"/>
        </w:rPr>
        <w:tab/>
        <w:t>Центр развития научного сотрудничества</w:t>
      </w:r>
      <w:r w:rsidRPr="00374794">
        <w:rPr>
          <w:rFonts w:eastAsia="Times New Roman"/>
          <w:color w:val="000000"/>
        </w:rPr>
        <w:tab/>
        <w:t>Новосибирск</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Наумова Т.А.,  Шадрина Д.Д.</w:t>
      </w:r>
      <w:r w:rsidRPr="00374794">
        <w:rPr>
          <w:rFonts w:eastAsia="Times New Roman"/>
          <w:color w:val="000000"/>
        </w:rPr>
        <w:tab/>
        <w:t>Формирование конфликтной компетенции студентов - будущих специалистов как инновационный аспект развития образования [Электронный ресурс] // Инновации, качество и сервис в технике и технологиях : IV-я Междунар. науч.-практ. конф., посв. 50-летию Юго-Западного гос. ун-та, г. , 04-05 июня 2014 г. : сб. науч. ст. : в 3 т. / отв. ред. А. А. Горохов. - Режим доступа : http://elibrary.udsu.ru/xmlui/handle/123456789/12002.</w:t>
      </w:r>
      <w:r w:rsidRPr="00374794">
        <w:rPr>
          <w:rFonts w:eastAsia="Times New Roman"/>
          <w:color w:val="000000"/>
        </w:rPr>
        <w:tab/>
        <w:t>Юго-Зап. гос. ун-т</w:t>
      </w:r>
      <w:r w:rsidRPr="00374794">
        <w:rPr>
          <w:rFonts w:eastAsia="Times New Roman"/>
          <w:color w:val="000000"/>
        </w:rPr>
        <w:tab/>
        <w:t>Курск</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3</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2014</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Наумова Т. А.</w:t>
      </w:r>
      <w:r w:rsidRPr="00374794">
        <w:rPr>
          <w:rFonts w:eastAsia="Times New Roman"/>
          <w:color w:val="000000"/>
        </w:rPr>
        <w:tab/>
        <w:t>Из опыта работы с "системой электронного обучения" в Удмуртском государственном университете [Электронный ресурс] = From experience work with the "system of e-learning" at the Udmurt state university // Материалы XI Международной научно-практической конференции "Новые образовательные технологии" (НОТВ -2014) (18-20 февраля 2014 г.) / М-во образования и науки РФ, ФГАОУ ВПО "УрФУ имени первого Президента России Б. Н. Ельцина". - Екатеринбург, 2014. - + Электрон. ресурс. - Лицензионный договор № 162ис от 25.03.2014 (Интернет : без ограничений). - Режим доступа : http://elibrary.udsu.ru/xmlui/handle/123456789/11832</w:t>
      </w:r>
      <w:r w:rsidRPr="00374794">
        <w:rPr>
          <w:rFonts w:eastAsia="Times New Roman"/>
          <w:color w:val="000000"/>
        </w:rPr>
        <w:tab/>
        <w:t>ФГАОУ ВПО "УрФУ имени первого Президента России Б. Н. Ельцина"</w:t>
      </w:r>
      <w:r w:rsidRPr="00374794">
        <w:rPr>
          <w:rFonts w:eastAsia="Times New Roman"/>
          <w:color w:val="000000"/>
        </w:rPr>
        <w:tab/>
        <w:t>Екатеринбург</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 xml:space="preserve">Наумова Т.А., Вытовтова Н.И. </w:t>
      </w:r>
      <w:r w:rsidRPr="00374794">
        <w:rPr>
          <w:rFonts w:eastAsia="Times New Roman"/>
          <w:color w:val="000000"/>
        </w:rPr>
        <w:tab/>
        <w:t xml:space="preserve">Формирование виртуальной образовательной среды обучения лиц с особыми педагогическими потребностями, информатизация образования-2014 педагогические аспекты создания и функционирования виртуальной образовательной среды. </w:t>
      </w:r>
      <w:r w:rsidRPr="00374794">
        <w:rPr>
          <w:rFonts w:eastAsia="Times New Roman"/>
          <w:color w:val="000000"/>
        </w:rPr>
        <w:tab/>
        <w:t>БГУ</w:t>
      </w:r>
      <w:r w:rsidRPr="00374794">
        <w:rPr>
          <w:rFonts w:eastAsia="Times New Roman"/>
          <w:color w:val="000000"/>
        </w:rPr>
        <w:tab/>
        <w:t>Минск</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5</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2014</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Стрелков Н.С., Чураков А.Н., Наумова Т.А., Иванова М.К.</w:t>
      </w:r>
      <w:r w:rsidRPr="00374794">
        <w:rPr>
          <w:rFonts w:eastAsia="Times New Roman"/>
          <w:color w:val="000000"/>
        </w:rPr>
        <w:tab/>
        <w:t xml:space="preserve"> О перспективах получения грантов // Труды Ижевской государственной медицинской академии: сборник научных статей. </w:t>
      </w:r>
      <w:r w:rsidRPr="00374794">
        <w:rPr>
          <w:rFonts w:eastAsia="Times New Roman"/>
          <w:color w:val="000000"/>
        </w:rPr>
        <w:tab/>
        <w:t>ИжГМА</w:t>
      </w:r>
      <w:r w:rsidRPr="00374794">
        <w:rPr>
          <w:rFonts w:eastAsia="Times New Roman"/>
          <w:color w:val="000000"/>
        </w:rPr>
        <w:tab/>
        <w:t>Ижевск.</w:t>
      </w:r>
      <w:r w:rsidRPr="00374794">
        <w:rPr>
          <w:rFonts w:eastAsia="Times New Roman"/>
          <w:color w:val="000000"/>
        </w:rPr>
        <w:tab/>
        <w:t> </w:t>
      </w:r>
      <w:r w:rsidRPr="00374794">
        <w:rPr>
          <w:rFonts w:eastAsia="Times New Roman"/>
          <w:color w:val="000000"/>
        </w:rPr>
        <w:tab/>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 xml:space="preserve">Причинин А.Е. </w:t>
      </w:r>
      <w:r w:rsidRPr="00374794">
        <w:rPr>
          <w:rFonts w:eastAsia="Times New Roman"/>
          <w:color w:val="000000"/>
        </w:rPr>
        <w:tab/>
        <w:t xml:space="preserve">Всероссийская олимпиада школьников по технологии как средство развития одаренности в системе дополнительного образования // Одаренные дети: выявление, поддержка, развитие: сборник материалов о деятельности городской подпрограммы «Одаренные дети» / Сост. Н.А. Головкина, С.П. Мешкова. </w:t>
      </w:r>
      <w:r w:rsidRPr="00374794">
        <w:rPr>
          <w:rFonts w:eastAsia="Times New Roman"/>
          <w:color w:val="000000"/>
        </w:rPr>
        <w:tab/>
        <w:t>ФГБОУ ВПО «УдГУ»</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 xml:space="preserve">Причинин А.Е. </w:t>
      </w:r>
      <w:r w:rsidRPr="00374794">
        <w:rPr>
          <w:rFonts w:eastAsia="Times New Roman"/>
          <w:color w:val="000000"/>
        </w:rPr>
        <w:tab/>
        <w:t>Управление рисками образовательных проектов // Социальный мир человека: вып. 5: материалы V Всерос. науч.-практ. конф. С международным участием "Человек и мир: психология конфликта, неопределенности и риска инноваций"; 17-19 апреля 2014 года, г. Ижевск. Под ред. Н. И. Леонова.</w:t>
      </w:r>
      <w:r w:rsidRPr="00374794">
        <w:rPr>
          <w:rFonts w:eastAsia="Times New Roman"/>
          <w:color w:val="000000"/>
        </w:rPr>
        <w:tab/>
        <w:t>ERGO</w:t>
      </w:r>
      <w:r w:rsidRPr="00374794">
        <w:rPr>
          <w:rFonts w:eastAsia="Times New Roman"/>
          <w:color w:val="000000"/>
        </w:rPr>
        <w:tab/>
        <w:t>Ижевск</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4</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Причинин А.Е., Широбокова Н.С.</w:t>
      </w:r>
      <w:r w:rsidRPr="00374794">
        <w:rPr>
          <w:rFonts w:eastAsia="Times New Roman"/>
          <w:color w:val="000000"/>
        </w:rPr>
        <w:tab/>
        <w:t>С чего начинать профессиональную ориентацию учащихся? // Инновации, качество и сервис в технике и технологиях [Текст]: Сборник научных трудов 4-ой Международной научно-практической конференции (4-5 июня 2014 года) / ред-кол.: Горохов А.А. (отв. ред.); В 3-х томах, Том 3.</w:t>
      </w:r>
      <w:r w:rsidRPr="00374794">
        <w:rPr>
          <w:rFonts w:eastAsia="Times New Roman"/>
          <w:color w:val="000000"/>
        </w:rPr>
        <w:tab/>
        <w:t>Юго-Зап. гос. ун-т</w:t>
      </w:r>
      <w:r w:rsidRPr="00374794">
        <w:rPr>
          <w:rFonts w:eastAsia="Times New Roman"/>
          <w:color w:val="000000"/>
        </w:rPr>
        <w:tab/>
        <w:t>Курск</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Причинин А.Е., Дружакина О.П.</w:t>
      </w:r>
      <w:r w:rsidRPr="00374794">
        <w:rPr>
          <w:rFonts w:eastAsia="Times New Roman"/>
          <w:color w:val="000000"/>
        </w:rPr>
        <w:tab/>
        <w:t>Менеджмент в образовании как фактор повышения академической активности студентов вуза // Инновации, качество и сервис в технике и технологиях [Текст]: Сборник научных трудов 4-ой Международной научно-практической конференции (4-5 июня 2014 года) / ред-кол.: Горохов А.А. (отв. ред.); В 3-х томах, Том 3.</w:t>
      </w:r>
      <w:r w:rsidRPr="00374794">
        <w:rPr>
          <w:rFonts w:eastAsia="Times New Roman"/>
          <w:color w:val="000000"/>
        </w:rPr>
        <w:tab/>
        <w:t>Юго-Зап. гос. ун-т,курск</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 xml:space="preserve">Причинин А.Е. </w:t>
      </w:r>
      <w:r w:rsidRPr="00374794">
        <w:rPr>
          <w:rFonts w:eastAsia="Times New Roman"/>
          <w:color w:val="000000"/>
        </w:rPr>
        <w:tab/>
        <w:t xml:space="preserve">Теоретико – методологические основания разработки системы управления рисками образовательных проектов // Наука будущего: единое научное пространство как гарант гармоничного развития фундаментальных и прикладных научных исследований: Сборник научных статей по итогам Международной научно-практической конференции, 1-2  июля 2014 года. </w:t>
      </w:r>
      <w:r w:rsidRPr="00374794">
        <w:rPr>
          <w:rFonts w:eastAsia="Times New Roman"/>
          <w:color w:val="000000"/>
        </w:rPr>
        <w:tab/>
        <w:t>КультИнформПресс</w:t>
      </w:r>
      <w:r w:rsidRPr="00374794">
        <w:rPr>
          <w:rFonts w:eastAsia="Times New Roman"/>
          <w:color w:val="000000"/>
        </w:rPr>
        <w:tab/>
        <w:t>Санкт-Петербург</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lastRenderedPageBreak/>
        <w:t xml:space="preserve">Причинин А.Е. </w:t>
      </w:r>
      <w:r w:rsidRPr="00374794">
        <w:rPr>
          <w:rFonts w:eastAsia="Times New Roman"/>
          <w:color w:val="000000"/>
        </w:rPr>
        <w:tab/>
        <w:t xml:space="preserve">Риски образовательных проектов как фактор деструктивности образовательной деятельности // Теоретические  и  методологические  проблемы  современного образования: Материалы XVIII Международной научно-практической конференции 3 октября 2014 г. /  Науч.-инф. издат. Центр «Институт стратегических исследований». </w:t>
      </w:r>
      <w:r w:rsidRPr="00374794">
        <w:rPr>
          <w:rFonts w:eastAsia="Times New Roman"/>
        </w:rPr>
        <w:t>Спецкнига, Москва</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 xml:space="preserve">Овечкин, В. П. </w:t>
      </w:r>
      <w:r w:rsidRPr="00374794">
        <w:rPr>
          <w:rFonts w:eastAsia="Times New Roman"/>
        </w:rPr>
        <w:tab/>
      </w:r>
      <w:r w:rsidRPr="00374794">
        <w:rPr>
          <w:rFonts w:eastAsia="Times New Roman"/>
          <w:color w:val="000000"/>
        </w:rPr>
        <w:t>Устойчивость социокультурного развития и образование // Социальный мир человека : [материалы 5 Всерос. науч.-практ. конф. "Человек и мир: психология конфликта, неопределенности и риска инноваций" 17-19 апр. 2014 г. Ижевск] /Под ред. Н. И. Леонова.</w:t>
      </w:r>
      <w:r w:rsidRPr="00374794">
        <w:rPr>
          <w:rFonts w:eastAsia="Times New Roman"/>
          <w:color w:val="000000"/>
        </w:rPr>
        <w:tab/>
        <w:t>ERGO</w:t>
      </w:r>
      <w:r w:rsidRPr="00374794">
        <w:rPr>
          <w:rFonts w:eastAsia="Times New Roman"/>
          <w:color w:val="000000"/>
        </w:rPr>
        <w:tab/>
        <w:t>Ижевск</w:t>
      </w:r>
      <w:r w:rsidRPr="00374794">
        <w:rPr>
          <w:rFonts w:eastAsia="Times New Roman"/>
          <w:color w:val="000000"/>
        </w:rPr>
        <w:tab/>
        <w:t> </w:t>
      </w:r>
      <w:r w:rsidRPr="00374794">
        <w:rPr>
          <w:rFonts w:eastAsia="Times New Roman"/>
          <w:color w:val="000000"/>
        </w:rPr>
        <w:tab/>
        <w:t> </w:t>
      </w:r>
    </w:p>
    <w:p w:rsidR="004C0E82" w:rsidRPr="00D15BD0"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lang w:val="en-US"/>
        </w:rPr>
      </w:pPr>
      <w:r w:rsidRPr="00D15BD0">
        <w:rPr>
          <w:rFonts w:eastAsia="Times New Roman"/>
          <w:color w:val="000000"/>
          <w:lang w:val="en-US"/>
        </w:rPr>
        <w:t xml:space="preserve">Baranov A. A., Vytovtova N. I., Naumova T. A. </w:t>
      </w:r>
      <w:r w:rsidRPr="00D15BD0">
        <w:rPr>
          <w:rFonts w:eastAsia="Times New Roman"/>
          <w:color w:val="000000"/>
          <w:lang w:val="en-US"/>
        </w:rPr>
        <w:tab/>
        <w:t>Features of the development of distance learning courses for students with specific pedagogical needs [</w:t>
      </w:r>
      <w:r w:rsidRPr="00374794">
        <w:rPr>
          <w:rFonts w:eastAsia="Times New Roman"/>
          <w:color w:val="000000"/>
        </w:rPr>
        <w:t>Электронный</w:t>
      </w:r>
      <w:r w:rsidRPr="00D15BD0">
        <w:rPr>
          <w:rFonts w:eastAsia="Times New Roman"/>
          <w:color w:val="000000"/>
          <w:lang w:val="en-US"/>
        </w:rPr>
        <w:t xml:space="preserve"> </w:t>
      </w:r>
      <w:r w:rsidRPr="00374794">
        <w:rPr>
          <w:rFonts w:eastAsia="Times New Roman"/>
          <w:color w:val="000000"/>
        </w:rPr>
        <w:t>ресурс</w:t>
      </w:r>
      <w:r w:rsidRPr="00D15BD0">
        <w:rPr>
          <w:rFonts w:eastAsia="Times New Roman"/>
          <w:color w:val="000000"/>
          <w:lang w:val="en-US"/>
        </w:rPr>
        <w:t xml:space="preserve">] / A. A. Baranov, N. I. Vytovtova, T. A. Naumova // International scientific-practical conference " Innovations in science, technology and the intergration of knowledge" : 27-28 February 2014, London. - London, 2014. - P. 129-136. - + </w:t>
      </w:r>
      <w:r w:rsidRPr="00374794">
        <w:rPr>
          <w:rFonts w:eastAsia="Times New Roman"/>
          <w:color w:val="000000"/>
        </w:rPr>
        <w:t>Электрон</w:t>
      </w:r>
      <w:r w:rsidRPr="00D15BD0">
        <w:rPr>
          <w:rFonts w:eastAsia="Times New Roman"/>
          <w:color w:val="000000"/>
          <w:lang w:val="en-US"/>
        </w:rPr>
        <w:t xml:space="preserve">. </w:t>
      </w:r>
      <w:r w:rsidRPr="00374794">
        <w:rPr>
          <w:rFonts w:eastAsia="Times New Roman"/>
          <w:color w:val="000000"/>
        </w:rPr>
        <w:t>ресурс</w:t>
      </w:r>
      <w:r w:rsidRPr="00D15BD0">
        <w:rPr>
          <w:rFonts w:eastAsia="Times New Roman"/>
          <w:color w:val="000000"/>
          <w:lang w:val="en-US"/>
        </w:rPr>
        <w:t xml:space="preserve">. - </w:t>
      </w:r>
      <w:r w:rsidRPr="00374794">
        <w:rPr>
          <w:rFonts w:eastAsia="Times New Roman"/>
          <w:color w:val="000000"/>
        </w:rPr>
        <w:t>Лицензионный</w:t>
      </w:r>
      <w:r w:rsidRPr="00D15BD0">
        <w:rPr>
          <w:rFonts w:eastAsia="Times New Roman"/>
          <w:color w:val="000000"/>
          <w:lang w:val="en-US"/>
        </w:rPr>
        <w:t xml:space="preserve"> </w:t>
      </w:r>
      <w:r w:rsidRPr="00374794">
        <w:rPr>
          <w:rFonts w:eastAsia="Times New Roman"/>
          <w:color w:val="000000"/>
        </w:rPr>
        <w:t>договор</w:t>
      </w:r>
      <w:r w:rsidRPr="00D15BD0">
        <w:rPr>
          <w:rFonts w:eastAsia="Times New Roman"/>
          <w:color w:val="000000"/>
          <w:lang w:val="en-US"/>
        </w:rPr>
        <w:t xml:space="preserve"> № 163</w:t>
      </w:r>
      <w:r w:rsidRPr="00374794">
        <w:rPr>
          <w:rFonts w:eastAsia="Times New Roman"/>
          <w:color w:val="000000"/>
        </w:rPr>
        <w:t>ис</w:t>
      </w:r>
      <w:r w:rsidRPr="00D15BD0">
        <w:rPr>
          <w:rFonts w:eastAsia="Times New Roman"/>
          <w:color w:val="000000"/>
          <w:lang w:val="en-US"/>
        </w:rPr>
        <w:t xml:space="preserve"> </w:t>
      </w:r>
      <w:r w:rsidRPr="00374794">
        <w:rPr>
          <w:rFonts w:eastAsia="Times New Roman"/>
          <w:color w:val="000000"/>
        </w:rPr>
        <w:t>от</w:t>
      </w:r>
      <w:r w:rsidRPr="00D15BD0">
        <w:rPr>
          <w:rFonts w:eastAsia="Times New Roman"/>
          <w:color w:val="000000"/>
          <w:lang w:val="en-US"/>
        </w:rPr>
        <w:t xml:space="preserve"> 25.03.2014, № 164</w:t>
      </w:r>
      <w:r w:rsidRPr="00374794">
        <w:rPr>
          <w:rFonts w:eastAsia="Times New Roman"/>
          <w:color w:val="000000"/>
        </w:rPr>
        <w:t>ис</w:t>
      </w:r>
      <w:r w:rsidRPr="00D15BD0">
        <w:rPr>
          <w:rFonts w:eastAsia="Times New Roman"/>
          <w:color w:val="000000"/>
          <w:lang w:val="en-US"/>
        </w:rPr>
        <w:t xml:space="preserve"> </w:t>
      </w:r>
      <w:r w:rsidRPr="00374794">
        <w:rPr>
          <w:rFonts w:eastAsia="Times New Roman"/>
          <w:color w:val="000000"/>
        </w:rPr>
        <w:t>от</w:t>
      </w:r>
      <w:r w:rsidRPr="00D15BD0">
        <w:rPr>
          <w:rFonts w:eastAsia="Times New Roman"/>
          <w:color w:val="000000"/>
          <w:lang w:val="en-US"/>
        </w:rPr>
        <w:t xml:space="preserve"> 24.03.2014, № 165</w:t>
      </w:r>
      <w:r w:rsidRPr="00374794">
        <w:rPr>
          <w:rFonts w:eastAsia="Times New Roman"/>
          <w:color w:val="000000"/>
        </w:rPr>
        <w:t>ис</w:t>
      </w:r>
      <w:r w:rsidRPr="00D15BD0">
        <w:rPr>
          <w:rFonts w:eastAsia="Times New Roman"/>
          <w:color w:val="000000"/>
          <w:lang w:val="en-US"/>
        </w:rPr>
        <w:t xml:space="preserve"> </w:t>
      </w:r>
      <w:r w:rsidRPr="00374794">
        <w:rPr>
          <w:rFonts w:eastAsia="Times New Roman"/>
          <w:color w:val="000000"/>
        </w:rPr>
        <w:t>от</w:t>
      </w:r>
      <w:r w:rsidRPr="00D15BD0">
        <w:rPr>
          <w:rFonts w:eastAsia="Times New Roman"/>
          <w:color w:val="000000"/>
          <w:lang w:val="en-US"/>
        </w:rPr>
        <w:t xml:space="preserve"> 25.03.2014 (</w:t>
      </w:r>
      <w:r w:rsidRPr="00374794">
        <w:rPr>
          <w:rFonts w:eastAsia="Times New Roman"/>
          <w:color w:val="000000"/>
        </w:rPr>
        <w:t>Интернет</w:t>
      </w:r>
      <w:r w:rsidRPr="00D15BD0">
        <w:rPr>
          <w:rFonts w:eastAsia="Times New Roman"/>
          <w:color w:val="000000"/>
          <w:lang w:val="en-US"/>
        </w:rPr>
        <w:t xml:space="preserve"> : </w:t>
      </w:r>
      <w:r w:rsidRPr="00374794">
        <w:rPr>
          <w:rFonts w:eastAsia="Times New Roman"/>
          <w:color w:val="000000"/>
        </w:rPr>
        <w:t>без</w:t>
      </w:r>
      <w:r w:rsidRPr="00D15BD0">
        <w:rPr>
          <w:rFonts w:eastAsia="Times New Roman"/>
          <w:color w:val="000000"/>
          <w:lang w:val="en-US"/>
        </w:rPr>
        <w:t xml:space="preserve"> </w:t>
      </w:r>
      <w:r w:rsidRPr="00374794">
        <w:rPr>
          <w:rFonts w:eastAsia="Times New Roman"/>
          <w:color w:val="000000"/>
        </w:rPr>
        <w:t>ограничений</w:t>
      </w:r>
      <w:r w:rsidRPr="00D15BD0">
        <w:rPr>
          <w:rFonts w:eastAsia="Times New Roman"/>
          <w:color w:val="000000"/>
          <w:lang w:val="en-US"/>
        </w:rPr>
        <w:t xml:space="preserve">). - </w:t>
      </w:r>
      <w:r w:rsidRPr="00374794">
        <w:rPr>
          <w:rFonts w:eastAsia="Times New Roman"/>
          <w:color w:val="000000"/>
        </w:rPr>
        <w:t>Режим</w:t>
      </w:r>
      <w:r w:rsidRPr="00D15BD0">
        <w:rPr>
          <w:rFonts w:eastAsia="Times New Roman"/>
          <w:color w:val="000000"/>
          <w:lang w:val="en-US"/>
        </w:rPr>
        <w:t xml:space="preserve"> </w:t>
      </w:r>
      <w:r w:rsidRPr="00374794">
        <w:rPr>
          <w:rFonts w:eastAsia="Times New Roman"/>
          <w:color w:val="000000"/>
        </w:rPr>
        <w:t>доступа</w:t>
      </w:r>
      <w:r w:rsidRPr="00D15BD0">
        <w:rPr>
          <w:rFonts w:eastAsia="Times New Roman"/>
          <w:color w:val="000000"/>
          <w:lang w:val="en-US"/>
        </w:rPr>
        <w:t xml:space="preserve"> : http://elibrary.udsu.ru/xmlui/handle/123456789/11833.</w:t>
      </w:r>
      <w:r w:rsidRPr="00D15BD0">
        <w:rPr>
          <w:rFonts w:eastAsia="Times New Roman"/>
          <w:color w:val="000000"/>
          <w:lang w:val="en-US"/>
        </w:rPr>
        <w:tab/>
        <w:t> </w:t>
      </w:r>
      <w:r w:rsidRPr="00D15BD0">
        <w:rPr>
          <w:rFonts w:eastAsia="Times New Roman"/>
          <w:color w:val="000000"/>
          <w:lang w:val="en-US"/>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Сунцова А.С.</w:t>
      </w:r>
      <w:r w:rsidRPr="00374794">
        <w:rPr>
          <w:rFonts w:eastAsia="Times New Roman"/>
          <w:color w:val="000000"/>
        </w:rPr>
        <w:tab/>
        <w:t>Психолого-педагогическое сопровождение семьи в условиях инклюзивного образования // Психологическое сопровождение образования: теория и практика. Сборник статей по материалам IV Международной научно-практической конференции 25-27 декабря 2013 года в 2 ч. / под общ. ред. проф. Л.М. Попова, проф. Н.М. Швецова. – Йошкар-Ола: МОСИ – ООО «СТРИНГ», 2014. – Ч. 2. – 417 с.</w:t>
      </w:r>
      <w:r w:rsidRPr="00374794">
        <w:rPr>
          <w:rFonts w:eastAsia="Times New Roman"/>
          <w:color w:val="000000"/>
        </w:rPr>
        <w:tab/>
        <w:t>МОСИ - ООО "СТРИНГ"</w:t>
      </w:r>
      <w:r w:rsidRPr="00374794">
        <w:rPr>
          <w:rFonts w:eastAsia="Times New Roman"/>
          <w:color w:val="000000"/>
        </w:rPr>
        <w:tab/>
        <w:t>Йошкар-Ола</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Хакимов Э.Р., Ласонен Й. (Тампа, США)</w:t>
      </w:r>
      <w:r w:rsidRPr="00374794">
        <w:rPr>
          <w:rFonts w:eastAsia="Times New Roman"/>
          <w:color w:val="000000"/>
        </w:rPr>
        <w:tab/>
        <w:t>Признание как показатель социально-психологической адаптации мигрантов (на примере русскоязычных мигрантов в Финляндии) // Социально-психологическая адаптация мигрантов в современном мире: Материалы 2-й Международной научно-практической конференции / Отв. ред. В.В.Константинов. М.: Перо, 2014. - 226 с. Электронное издание</w:t>
      </w:r>
      <w:r w:rsidRPr="00374794">
        <w:rPr>
          <w:rFonts w:eastAsia="Times New Roman"/>
          <w:color w:val="000000"/>
        </w:rPr>
        <w:tab/>
        <w:t>Перо</w:t>
      </w:r>
      <w:r w:rsidRPr="00374794">
        <w:rPr>
          <w:rFonts w:eastAsia="Times New Roman"/>
          <w:color w:val="000000"/>
        </w:rPr>
        <w:tab/>
        <w:t>Москва</w:t>
      </w:r>
      <w:r w:rsidRPr="00374794">
        <w:rPr>
          <w:rFonts w:eastAsia="Times New Roman"/>
          <w:color w:val="000000"/>
        </w:rPr>
        <w:tab/>
        <w:t> </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Троянская С.Л. Аксиологический подход к развитию медиакомпетентности учащихся // Социальный мир человека: Материалы V Всероссийской конференции с международным участием "Человек и мир: психология конфликта, неопределенности и риска инноваций" 17-19 апреля 2014 г. / Под ред. Н.И. Леонова. Выпуск 5. Ижевск: ERGO, 2014. - 340 c.</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Троянская С.Л. Социальная идентификация "цифрового" поколения и проблемы культуры медиапотребления // Социаология и образование: проблемы и перспективы. Материалы Российской научно-практической конференции / Под общ. ред. М.Н. Макаровой, О.Г. Федоровой. Ижевск: УдГУ, 2014. - 306 с.</w:t>
      </w:r>
      <w:r w:rsidRPr="00374794">
        <w:rPr>
          <w:rFonts w:eastAsia="Times New Roman"/>
          <w:color w:val="000000"/>
        </w:rPr>
        <w:tab/>
        <w:t xml:space="preserve">УдГУ </w:t>
      </w:r>
      <w:r w:rsidRPr="00374794">
        <w:rPr>
          <w:rFonts w:eastAsia="Times New Roman"/>
          <w:color w:val="000000"/>
        </w:rPr>
        <w:tab/>
        <w:t>Ижевск</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Сунцова А.С. Инклюзивное образование как пространство социализации ребенка с ограниченными возможностями здоровья // Педагогическая поддержка детей и молодежи с ограниченными возможностями доровья в условиях современной России: тенденции и опыт: материалы Всероссийской научной конференции 20-12 марта 2014 года / под ред. О.В.Лебедевой. 327 с.</w:t>
      </w:r>
      <w:r w:rsidRPr="00374794">
        <w:rPr>
          <w:rFonts w:eastAsia="Times New Roman"/>
          <w:color w:val="000000"/>
        </w:rPr>
        <w:tab/>
        <w:t>Радуга-ПРЕСС</w:t>
      </w:r>
      <w:r w:rsidRPr="00374794">
        <w:rPr>
          <w:rFonts w:eastAsia="Times New Roman"/>
          <w:color w:val="000000"/>
        </w:rPr>
        <w:tab/>
        <w:t>Киров</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3</w:t>
      </w:r>
      <w:r w:rsidRPr="00374794">
        <w:rPr>
          <w:rFonts w:eastAsia="Times New Roman"/>
          <w:color w:val="000000"/>
        </w:rPr>
        <w:tab/>
        <w:t> </w:t>
      </w:r>
      <w:r w:rsidRPr="00374794">
        <w:rPr>
          <w:rFonts w:eastAsia="Times New Roman"/>
          <w:color w:val="000000"/>
        </w:rPr>
        <w:tab/>
        <w:t>327</w:t>
      </w:r>
      <w:r w:rsidRPr="00374794">
        <w:rPr>
          <w:rFonts w:eastAsia="Times New Roman"/>
          <w:color w:val="000000"/>
        </w:rPr>
        <w:tab/>
        <w:t> </w:t>
      </w:r>
      <w:r w:rsidRPr="00374794">
        <w:rPr>
          <w:rFonts w:eastAsia="Times New Roman"/>
          <w:color w:val="000000"/>
        </w:rPr>
        <w:tab/>
        <w:t>13.00.01</w:t>
      </w:r>
      <w:r w:rsidRPr="00374794">
        <w:rPr>
          <w:rFonts w:eastAsia="Times New Roman"/>
          <w:color w:val="000000"/>
        </w:rPr>
        <w:tab/>
        <w:t>01.03.2014</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Троянская С.Л.</w:t>
      </w:r>
      <w:r w:rsidRPr="00374794">
        <w:rPr>
          <w:rFonts w:eastAsia="Times New Roman"/>
          <w:color w:val="000000"/>
        </w:rPr>
        <w:tab/>
        <w:t>Медиакомпетентность личности в процессе образования // Образование через всю жизнь: Непрерывное образование в условиях  устойчивого развития: материалы 12 междунар. конф.: в 2 ч. / сост. Н.А.Лобанов; под науч. ред. Н.А.Лобанова и В.Н.Скворцова; ЛГУ им. А.С.Пушкина, НИИ соц.-экон. и пед. пробл. непрерыв. образования. - Вып. 12. СПб.: ЛГУ им. А.С. Пушкина, 2014. - Ч. 1. - 492 с. С. 173 - 176.</w:t>
      </w:r>
      <w:r w:rsidRPr="00374794">
        <w:rPr>
          <w:rFonts w:eastAsia="Times New Roman"/>
          <w:color w:val="000000"/>
        </w:rPr>
        <w:tab/>
        <w:t>ЛГУ им. А.С. Пушкина</w:t>
      </w:r>
      <w:r w:rsidRPr="00374794">
        <w:rPr>
          <w:rFonts w:eastAsia="Times New Roman"/>
          <w:color w:val="000000"/>
        </w:rPr>
        <w:tab/>
        <w:t xml:space="preserve">СПб </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Савельева М.Г., Очкурова И.А.</w:t>
      </w:r>
      <w:r w:rsidRPr="00374794">
        <w:rPr>
          <w:rFonts w:eastAsia="Times New Roman"/>
          <w:color w:val="000000"/>
        </w:rPr>
        <w:tab/>
        <w:t>Инновационный потенциал студентов ВУЗа как ресурс развития современного общества // Наука и образование в современном обществе: вектор развития: Сборник научных трудов по материалам Международной научно-практической конференции 3 апреля 2014 г. в 7 частях. Часть VI. 164 c.</w:t>
      </w:r>
      <w:r w:rsidRPr="00374794">
        <w:rPr>
          <w:rFonts w:eastAsia="Times New Roman"/>
          <w:color w:val="000000"/>
        </w:rPr>
        <w:tab/>
        <w:t>АР-Консалт</w:t>
      </w:r>
      <w:r w:rsidRPr="00374794">
        <w:rPr>
          <w:rFonts w:eastAsia="Times New Roman"/>
          <w:color w:val="000000"/>
        </w:rPr>
        <w:tab/>
        <w:t>Москва</w:t>
      </w:r>
      <w:r w:rsidRPr="00374794">
        <w:rPr>
          <w:rFonts w:eastAsia="Times New Roman"/>
          <w:color w:val="000000"/>
        </w:rPr>
        <w:tab/>
        <w:t>Часть 6</w:t>
      </w:r>
      <w:r w:rsidRPr="00374794">
        <w:rPr>
          <w:rFonts w:eastAsia="Times New Roman"/>
          <w:color w:val="000000"/>
        </w:rPr>
        <w:tab/>
        <w:t> </w:t>
      </w:r>
      <w:r w:rsidRPr="00374794">
        <w:rPr>
          <w:rFonts w:eastAsia="Times New Roman"/>
          <w:color w:val="000000"/>
        </w:rPr>
        <w:tab/>
        <w:t>5</w:t>
      </w:r>
      <w:r w:rsidRPr="00374794">
        <w:rPr>
          <w:rFonts w:eastAsia="Times New Roman"/>
          <w:color w:val="000000"/>
        </w:rPr>
        <w:tab/>
        <w:t> </w:t>
      </w:r>
      <w:r w:rsidRPr="00374794">
        <w:rPr>
          <w:rFonts w:eastAsia="Times New Roman"/>
          <w:color w:val="000000"/>
        </w:rPr>
        <w:tab/>
        <w:t>164</w:t>
      </w:r>
      <w:r w:rsidRPr="00374794">
        <w:rPr>
          <w:rFonts w:eastAsia="Times New Roman"/>
          <w:color w:val="000000"/>
        </w:rPr>
        <w:tab/>
        <w:t> </w:t>
      </w:r>
      <w:r w:rsidRPr="00374794">
        <w:rPr>
          <w:rFonts w:eastAsia="Times New Roman"/>
          <w:color w:val="000000"/>
        </w:rPr>
        <w:tab/>
        <w:t>13.00.01</w:t>
      </w:r>
      <w:r w:rsidRPr="00374794">
        <w:rPr>
          <w:rFonts w:eastAsia="Times New Roman"/>
          <w:color w:val="000000"/>
        </w:rPr>
        <w:tab/>
        <w:t>01.05.2014</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Сунцова А.С. Сопровождение семьи, воспитывающей ребенка с нарушением слуха в условиях инклюзивного детского сада // Психолого-педагогическое сопровождение в инклюзивном об-</w:t>
      </w:r>
      <w:r w:rsidRPr="00374794">
        <w:rPr>
          <w:rFonts w:eastAsia="Times New Roman"/>
          <w:color w:val="000000"/>
        </w:rPr>
        <w:br/>
        <w:t>разовании: сборник научных статей / отв. ред. С.В. Алехина, Е.Н. Кутепова. – М.: ГБОУ ВПО МГППУ, 2014. – 156 с. ГБОУ ВПО МГППУ</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Сунцова А.С. Инклюзивное образование как пространство социальной реабилитации лиц с ограниченными возможностями здоровья // Вместе на равных. Сборник методических материалов. Часть 1. Под общей редакцией Н.А.Щениной, Н.М. Костиной. Ижевск, 2014. 68 с.</w:t>
      </w:r>
      <w:r w:rsidRPr="00374794">
        <w:rPr>
          <w:rFonts w:eastAsia="Times New Roman"/>
          <w:color w:val="000000"/>
        </w:rPr>
        <w:tab/>
        <w:t>РЦРМиДД</w:t>
      </w:r>
      <w:r w:rsidRPr="00374794">
        <w:rPr>
          <w:rFonts w:eastAsia="Times New Roman"/>
          <w:color w:val="000000"/>
        </w:rPr>
        <w:tab/>
        <w:t>Ижевск</w:t>
      </w:r>
      <w:r w:rsidRPr="00374794">
        <w:rPr>
          <w:rFonts w:eastAsia="Times New Roman"/>
          <w:color w:val="000000"/>
        </w:rPr>
        <w:tab/>
        <w:t>  </w:t>
      </w:r>
      <w:r w:rsidRPr="00374794">
        <w:rPr>
          <w:rFonts w:eastAsia="Times New Roman"/>
          <w:color w:val="000000"/>
        </w:rPr>
        <w:tab/>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Сунцова А.С., Маргасова И.А.</w:t>
      </w:r>
      <w:r w:rsidRPr="00374794">
        <w:rPr>
          <w:rFonts w:eastAsia="Times New Roman"/>
          <w:color w:val="000000"/>
        </w:rPr>
        <w:tab/>
        <w:t>Использование проектно-исследовательской деятельности в развитии личности ребенка старшего дошкольного возраста с особыми образовательным потребностями // Вместе на равных. Сборник методических материалов. Часть 1. Под общей редакцией Н.А.Щениной, Н.М. Костиной. Ижевск, 2014. 76 с.</w:t>
      </w:r>
      <w:r w:rsidRPr="00374794">
        <w:rPr>
          <w:rFonts w:eastAsia="Times New Roman"/>
          <w:color w:val="000000"/>
        </w:rPr>
        <w:tab/>
        <w:t>РЦРМиДД</w:t>
      </w:r>
      <w:r w:rsidRPr="00374794">
        <w:rPr>
          <w:rFonts w:eastAsia="Times New Roman"/>
          <w:color w:val="000000"/>
        </w:rPr>
        <w:tab/>
        <w:t>Ижевс</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rPr>
        <w:t>Аверин А.Н.</w:t>
      </w:r>
      <w:r w:rsidRPr="00374794">
        <w:rPr>
          <w:rFonts w:eastAsia="Times New Roman"/>
          <w:color w:val="000000"/>
        </w:rPr>
        <w:t xml:space="preserve"> Подход "Формирование жизненных навыков в профилактике употребления психоактивных веществ"</w:t>
      </w:r>
      <w:r w:rsidRPr="00374794">
        <w:rPr>
          <w:rFonts w:eastAsia="Times New Roman"/>
          <w:color w:val="000000"/>
        </w:rPr>
        <w:tab/>
      </w:r>
      <w:r w:rsidRPr="00374794">
        <w:rPr>
          <w:rFonts w:eastAsia="Times New Roman"/>
        </w:rPr>
        <w:t xml:space="preserve">ВРМА </w:t>
      </w:r>
      <w:r w:rsidRPr="00374794">
        <w:rPr>
          <w:rFonts w:eastAsia="Times New Roman"/>
          <w:color w:val="000000"/>
        </w:rPr>
        <w:t>Рига</w:t>
      </w:r>
      <w:r w:rsidRPr="00374794">
        <w:rPr>
          <w:rFonts w:eastAsia="Times New Roman"/>
          <w:color w:val="000000"/>
        </w:rPr>
        <w:tab/>
      </w:r>
      <w:r w:rsidRPr="00374794">
        <w:rPr>
          <w:rFonts w:eastAsia="Times New Roman"/>
        </w:rPr>
        <w:t> </w:t>
      </w:r>
      <w:r w:rsidRPr="00374794">
        <w:rPr>
          <w:rFonts w:eastAsia="Times New Roman"/>
        </w:rPr>
        <w:tab/>
        <w:t> </w:t>
      </w:r>
      <w:r w:rsidRPr="00374794">
        <w:rPr>
          <w:rFonts w:eastAsia="Times New Roman"/>
        </w:rPr>
        <w:tab/>
        <w:t>3</w:t>
      </w:r>
      <w:r w:rsidRPr="00374794">
        <w:rPr>
          <w:rFonts w:eastAsia="Times New Roman"/>
        </w:rPr>
        <w:tab/>
        <w:t> </w:t>
      </w:r>
      <w:r w:rsidRPr="00374794">
        <w:rPr>
          <w:rFonts w:eastAsia="Times New Roman"/>
        </w:rPr>
        <w:tab/>
        <w:t> </w:t>
      </w:r>
      <w:r w:rsidRPr="00374794">
        <w:rPr>
          <w:rFonts w:eastAsia="Times New Roman"/>
        </w:rPr>
        <w:tab/>
        <w:t> </w:t>
      </w:r>
      <w:r w:rsidRPr="00374794">
        <w:rPr>
          <w:rFonts w:eastAsia="Times New Roman"/>
        </w:rPr>
        <w:tab/>
        <w:t> </w:t>
      </w:r>
      <w:r w:rsidRPr="00374794">
        <w:rPr>
          <w:rFonts w:eastAsia="Times New Roman"/>
        </w:rPr>
        <w:tab/>
      </w:r>
      <w:r w:rsidRPr="00374794">
        <w:rPr>
          <w:rFonts w:eastAsia="Times New Roman"/>
          <w:color w:val="000000"/>
        </w:rPr>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Соловьев Г.Е.</w:t>
      </w:r>
      <w:r w:rsidRPr="00374794">
        <w:rPr>
          <w:rFonts w:eastAsia="Times New Roman"/>
        </w:rPr>
        <w:t xml:space="preserve"> Биографический метод в зарубежной педагогике (феноменологический подход)//Социология и образование: проблемы и перспективы : материалы российской научно-практической конференции </w:t>
      </w:r>
      <w:r w:rsidRPr="00374794">
        <w:rPr>
          <w:rFonts w:eastAsia="Times New Roman"/>
        </w:rPr>
        <w:tab/>
      </w:r>
      <w:r w:rsidRPr="00374794">
        <w:rPr>
          <w:rFonts w:eastAsia="Times New Roman"/>
          <w:color w:val="000000"/>
        </w:rPr>
        <w:t>УдгУ</w:t>
      </w:r>
      <w:r w:rsidRPr="00374794">
        <w:rPr>
          <w:rFonts w:eastAsia="Times New Roman"/>
          <w:color w:val="000000"/>
        </w:rPr>
        <w:tab/>
        <w:t>Ижевск 366-370</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Соловьев Г.Е.</w:t>
      </w:r>
      <w:r w:rsidRPr="00374794">
        <w:rPr>
          <w:rFonts w:eastAsia="Times New Roman"/>
        </w:rPr>
        <w:t xml:space="preserve"> Антропологическая интерпретация феномена кризиса в работах О.Ф.Больнова//</w:t>
      </w:r>
      <w:r w:rsidRPr="00374794">
        <w:rPr>
          <w:rFonts w:eastAsia="Times New Roman"/>
          <w:color w:val="000000"/>
        </w:rPr>
        <w:t>Социальный мир человека</w:t>
      </w:r>
      <w:r w:rsidRPr="00374794">
        <w:rPr>
          <w:rFonts w:eastAsia="Times New Roman"/>
          <w:b/>
          <w:bCs/>
          <w:color w:val="000000"/>
        </w:rPr>
        <w:t xml:space="preserve">. </w:t>
      </w:r>
      <w:r>
        <w:rPr>
          <w:rFonts w:eastAsia="Times New Roman"/>
          <w:b/>
          <w:bCs/>
          <w:color w:val="000000"/>
        </w:rPr>
        <w:t>-</w:t>
      </w:r>
      <w:r w:rsidRPr="00374794">
        <w:rPr>
          <w:rFonts w:eastAsia="Times New Roman"/>
          <w:color w:val="000000"/>
        </w:rPr>
        <w:t>Вып. 5: Материалы V Всероссийской научно-практической конференции с международным участием «Человек и мир: психология конфликта, неопределенности и риска инноваций»</w:t>
      </w:r>
      <w:r w:rsidRPr="00374794">
        <w:rPr>
          <w:rFonts w:eastAsia="Times New Roman"/>
        </w:rPr>
        <w:tab/>
      </w:r>
      <w:r w:rsidRPr="00374794">
        <w:rPr>
          <w:rFonts w:eastAsia="Times New Roman"/>
          <w:color w:val="000000"/>
        </w:rPr>
        <w:t>УдГУ</w:t>
      </w:r>
      <w:r w:rsidRPr="00374794">
        <w:rPr>
          <w:rFonts w:eastAsia="Times New Roman"/>
          <w:color w:val="000000"/>
        </w:rPr>
        <w:tab/>
        <w:t>Ижевск</w:t>
      </w:r>
      <w:r w:rsidRPr="00374794">
        <w:rPr>
          <w:rFonts w:eastAsia="Times New Roman"/>
          <w:color w:val="000000"/>
        </w:rPr>
        <w:tab/>
        <w:t>.С.142-146.</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lastRenderedPageBreak/>
        <w:t>Солодянкина О.В. Введение федеральных государственных образовательных стандартов начального общего образования в специальных (коррекционных) образ. Учрежд.для детей с нарушением зрения как экспериментальная дея-ть МарШакИжевск</w:t>
      </w:r>
      <w:r w:rsidRPr="00374794">
        <w:rPr>
          <w:rFonts w:eastAsia="Times New Roman"/>
          <w:color w:val="000000"/>
        </w:rPr>
        <w:tab/>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Солодянкина О.В. Обеспечение качества планирования профессиональных образовательных стандартов по направлению "социальная работа" на основе методологии Тюнинг</w:t>
      </w:r>
      <w:r w:rsidRPr="00374794">
        <w:rPr>
          <w:rFonts w:eastAsia="Times New Roman"/>
          <w:color w:val="000000"/>
        </w:rPr>
        <w:tab/>
        <w:t> </w:t>
      </w:r>
      <w:r w:rsidRPr="00374794">
        <w:rPr>
          <w:rFonts w:eastAsia="Times New Roman"/>
          <w:color w:val="000000"/>
        </w:rPr>
        <w:tab/>
        <w:t>Мурманск</w:t>
      </w:r>
      <w:r w:rsidRPr="00374794">
        <w:rPr>
          <w:rFonts w:eastAsia="Times New Roman"/>
          <w:color w:val="000000"/>
        </w:rPr>
        <w:tab/>
        <w:t>16-22</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Солодянкина О.В. Учебно-профессиональная мобильность современного студента по направлению социальная работа</w:t>
      </w:r>
      <w:r>
        <w:rPr>
          <w:rFonts w:eastAsia="Times New Roman"/>
          <w:color w:val="000000"/>
        </w:rPr>
        <w:t xml:space="preserve"> </w:t>
      </w:r>
      <w:r w:rsidRPr="00374794">
        <w:rPr>
          <w:rFonts w:eastAsia="Times New Roman"/>
          <w:color w:val="000000"/>
        </w:rPr>
        <w:t>Консалтинговая компания ЮКОМ</w:t>
      </w:r>
      <w:r w:rsidRPr="00374794">
        <w:rPr>
          <w:rFonts w:eastAsia="Times New Roman"/>
          <w:color w:val="000000"/>
        </w:rPr>
        <w:tab/>
        <w:t>Тамбов</w:t>
      </w:r>
      <w:r w:rsidRPr="00374794">
        <w:rPr>
          <w:rFonts w:eastAsia="Times New Roman"/>
          <w:color w:val="000000"/>
        </w:rPr>
        <w:tab/>
        <w:t>139-140</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t> </w:t>
      </w:r>
      <w:r w:rsidRPr="00374794">
        <w:rPr>
          <w:rFonts w:eastAsia="Times New Roman"/>
          <w:color w:val="000000"/>
        </w:rPr>
        <w:tab/>
      </w:r>
    </w:p>
    <w:p w:rsidR="004C0E82" w:rsidRPr="00D15BD0"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lang w:val="en-US"/>
        </w:rPr>
      </w:pPr>
      <w:r w:rsidRPr="00374794">
        <w:rPr>
          <w:rFonts w:eastAsia="Times New Roman"/>
          <w:color w:val="000000"/>
        </w:rPr>
        <w:t>Солодянкина</w:t>
      </w:r>
      <w:r w:rsidRPr="00D15BD0">
        <w:rPr>
          <w:rFonts w:eastAsia="Times New Roman"/>
          <w:color w:val="000000"/>
          <w:lang w:val="en-US"/>
        </w:rPr>
        <w:t xml:space="preserve"> </w:t>
      </w:r>
      <w:r w:rsidRPr="00374794">
        <w:rPr>
          <w:rFonts w:eastAsia="Times New Roman"/>
          <w:color w:val="000000"/>
        </w:rPr>
        <w:t>О</w:t>
      </w:r>
      <w:r w:rsidRPr="00D15BD0">
        <w:rPr>
          <w:rFonts w:eastAsia="Times New Roman"/>
          <w:color w:val="000000"/>
          <w:lang w:val="en-US"/>
        </w:rPr>
        <w:t>.</w:t>
      </w:r>
      <w:r w:rsidRPr="00374794">
        <w:rPr>
          <w:rFonts w:eastAsia="Times New Roman"/>
          <w:color w:val="000000"/>
        </w:rPr>
        <w:t>В</w:t>
      </w:r>
      <w:r w:rsidRPr="00D15BD0">
        <w:rPr>
          <w:rFonts w:eastAsia="Times New Roman"/>
          <w:color w:val="000000"/>
          <w:lang w:val="en-US"/>
        </w:rPr>
        <w:t>. (</w:t>
      </w:r>
      <w:r w:rsidRPr="00374794">
        <w:rPr>
          <w:rFonts w:eastAsia="Times New Roman"/>
          <w:color w:val="000000"/>
        </w:rPr>
        <w:t>в</w:t>
      </w:r>
      <w:r w:rsidRPr="00D15BD0">
        <w:rPr>
          <w:rFonts w:eastAsia="Times New Roman"/>
          <w:color w:val="000000"/>
          <w:lang w:val="en-US"/>
        </w:rPr>
        <w:t xml:space="preserve"> </w:t>
      </w:r>
      <w:r w:rsidRPr="00374794">
        <w:rPr>
          <w:rFonts w:eastAsia="Times New Roman"/>
          <w:color w:val="000000"/>
        </w:rPr>
        <w:t>соавторстве</w:t>
      </w:r>
      <w:r w:rsidRPr="00D15BD0">
        <w:rPr>
          <w:rFonts w:eastAsia="Times New Roman"/>
          <w:color w:val="000000"/>
          <w:lang w:val="en-US"/>
        </w:rPr>
        <w:t>)</w:t>
      </w:r>
      <w:r w:rsidRPr="00D15BD0">
        <w:rPr>
          <w:rFonts w:eastAsia="Times New Roman"/>
          <w:color w:val="000000"/>
          <w:lang w:val="en-US"/>
        </w:rPr>
        <w:tab/>
        <w:t>Assessment of introduction of administrative tools//</w:t>
      </w:r>
      <w:r w:rsidRPr="00374794">
        <w:rPr>
          <w:rFonts w:eastAsia="Times New Roman"/>
          <w:color w:val="000000"/>
        </w:rPr>
        <w:t>Наука</w:t>
      </w:r>
      <w:r w:rsidRPr="00D15BD0">
        <w:rPr>
          <w:rFonts w:eastAsia="Times New Roman"/>
          <w:color w:val="000000"/>
          <w:lang w:val="en-US"/>
        </w:rPr>
        <w:t xml:space="preserve"> </w:t>
      </w:r>
      <w:r w:rsidRPr="00374794">
        <w:rPr>
          <w:rFonts w:eastAsia="Times New Roman"/>
          <w:color w:val="000000"/>
        </w:rPr>
        <w:t>Красноярья</w:t>
      </w:r>
      <w:r w:rsidRPr="00D15BD0">
        <w:rPr>
          <w:rFonts w:eastAsia="Times New Roman"/>
          <w:color w:val="000000"/>
          <w:lang w:val="en-US"/>
        </w:rPr>
        <w:tab/>
        <w:t>  </w:t>
      </w:r>
      <w:r w:rsidRPr="00D15BD0">
        <w:rPr>
          <w:rFonts w:eastAsia="Times New Roman"/>
          <w:color w:val="000000"/>
          <w:lang w:val="en-US"/>
        </w:rPr>
        <w:tab/>
        <w:t>  </w:t>
      </w:r>
      <w:r w:rsidRPr="00D15BD0">
        <w:rPr>
          <w:rFonts w:eastAsia="Times New Roman"/>
          <w:color w:val="000000"/>
          <w:lang w:val="en-US"/>
        </w:rPr>
        <w:tab/>
        <w:t>  </w:t>
      </w:r>
    </w:p>
    <w:p w:rsidR="004C0E82" w:rsidRPr="00374794" w:rsidRDefault="004C0E82" w:rsidP="004C0E82">
      <w:pPr>
        <w:numPr>
          <w:ilvl w:val="0"/>
          <w:numId w:val="20"/>
        </w:numPr>
        <w:tabs>
          <w:tab w:val="left" w:pos="426"/>
          <w:tab w:val="left" w:pos="3282"/>
          <w:tab w:val="left" w:pos="4357"/>
          <w:tab w:val="left" w:pos="5160"/>
          <w:tab w:val="left" w:pos="5704"/>
          <w:tab w:val="left" w:pos="6209"/>
          <w:tab w:val="left" w:pos="6830"/>
          <w:tab w:val="left" w:pos="7335"/>
          <w:tab w:val="left" w:pos="7840"/>
          <w:tab w:val="left" w:pos="8345"/>
          <w:tab w:val="left" w:pos="8908"/>
        </w:tabs>
        <w:ind w:left="426"/>
        <w:jc w:val="both"/>
        <w:rPr>
          <w:rFonts w:eastAsia="Times New Roman"/>
          <w:color w:val="000000"/>
        </w:rPr>
      </w:pPr>
      <w:r w:rsidRPr="00374794">
        <w:rPr>
          <w:rFonts w:eastAsia="Times New Roman"/>
          <w:color w:val="000000"/>
        </w:rPr>
        <w:t>Ефимова Н.Н.</w:t>
      </w:r>
      <w:r w:rsidRPr="00374794">
        <w:rPr>
          <w:rFonts w:eastAsia="Times New Roman"/>
        </w:rPr>
        <w:t xml:space="preserve"> Нормативно-правое регулирование социального обслуживания населения в Удмуртской Республике (статья)</w:t>
      </w:r>
      <w:r>
        <w:rPr>
          <w:rFonts w:eastAsia="Times New Roman"/>
        </w:rPr>
        <w:t xml:space="preserve"> </w:t>
      </w:r>
      <w:r w:rsidRPr="00374794">
        <w:rPr>
          <w:rFonts w:eastAsia="Times New Roman"/>
        </w:rPr>
        <w:t xml:space="preserve"> Изд-ль А.Н. Ступин, 2014</w:t>
      </w:r>
      <w:r w:rsidRPr="00374794">
        <w:rPr>
          <w:rFonts w:eastAsia="Times New Roman"/>
        </w:rPr>
        <w:tab/>
      </w:r>
      <w:r w:rsidRPr="00374794">
        <w:rPr>
          <w:rFonts w:eastAsia="Times New Roman"/>
          <w:color w:val="000000"/>
        </w:rPr>
        <w:t>Таганрог.</w:t>
      </w:r>
    </w:p>
    <w:p w:rsidR="004C0E82" w:rsidRPr="00374794" w:rsidRDefault="004C0E82" w:rsidP="004C0E82">
      <w:pPr>
        <w:widowControl w:val="0"/>
        <w:autoSpaceDE w:val="0"/>
        <w:autoSpaceDN w:val="0"/>
        <w:adjustRightInd w:val="0"/>
        <w:ind w:firstLine="708"/>
        <w:rPr>
          <w:b/>
          <w:bCs/>
          <w:color w:val="000000"/>
        </w:rPr>
      </w:pPr>
    </w:p>
    <w:p w:rsidR="004C0E82" w:rsidRPr="00374794" w:rsidRDefault="004C0E82" w:rsidP="004C0E82">
      <w:pPr>
        <w:widowControl w:val="0"/>
        <w:autoSpaceDE w:val="0"/>
        <w:autoSpaceDN w:val="0"/>
        <w:adjustRightInd w:val="0"/>
        <w:ind w:firstLine="708"/>
        <w:rPr>
          <w:b/>
          <w:color w:val="000000"/>
        </w:rPr>
      </w:pPr>
      <w:r w:rsidRPr="00374794">
        <w:rPr>
          <w:b/>
          <w:color w:val="000000"/>
        </w:rPr>
        <w:t>Получены следующие дипломы, грамоты:</w:t>
      </w:r>
    </w:p>
    <w:p w:rsidR="004C0E82" w:rsidRPr="00374794" w:rsidRDefault="004C0E82" w:rsidP="004C0E82">
      <w:pPr>
        <w:widowControl w:val="0"/>
        <w:autoSpaceDE w:val="0"/>
        <w:autoSpaceDN w:val="0"/>
        <w:adjustRightInd w:val="0"/>
        <w:ind w:firstLine="708"/>
        <w:rPr>
          <w:b/>
          <w:bCs/>
          <w:color w:val="000000"/>
        </w:rPr>
      </w:pPr>
      <w:r w:rsidRPr="00374794">
        <w:rPr>
          <w:b/>
          <w:bCs/>
          <w:color w:val="000000"/>
        </w:rPr>
        <w:t xml:space="preserve">Ишмуратов А.В.: </w:t>
      </w:r>
      <w:r w:rsidRPr="00374794">
        <w:rPr>
          <w:b/>
          <w:color w:val="000000"/>
        </w:rPr>
        <w:t>Диплом</w:t>
      </w:r>
      <w:r w:rsidRPr="00374794">
        <w:rPr>
          <w:color w:val="000000"/>
        </w:rPr>
        <w:t xml:space="preserve"> за разработку и демонстрацию инвестиционного проекта «Традиционная культура как ресурс духовно-нравственного и социально-культурного развития сельского поселения».</w:t>
      </w:r>
    </w:p>
    <w:p w:rsidR="004C0E82" w:rsidRPr="00374794" w:rsidRDefault="004C0E82" w:rsidP="004C0E82">
      <w:pPr>
        <w:widowControl w:val="0"/>
        <w:autoSpaceDE w:val="0"/>
        <w:autoSpaceDN w:val="0"/>
        <w:adjustRightInd w:val="0"/>
        <w:ind w:firstLine="708"/>
        <w:rPr>
          <w:bCs/>
        </w:rPr>
      </w:pPr>
      <w:r w:rsidRPr="00374794">
        <w:rPr>
          <w:b/>
          <w:bCs/>
        </w:rPr>
        <w:t xml:space="preserve">Королева К.И. </w:t>
      </w:r>
      <w:r w:rsidRPr="00374794">
        <w:rPr>
          <w:bCs/>
        </w:rPr>
        <w:t>диплом за подготовку лауреата конкурса на лучшую научно-ис</w:t>
      </w:r>
      <w:r>
        <w:rPr>
          <w:bCs/>
        </w:rPr>
        <w:t>с</w:t>
      </w:r>
      <w:r w:rsidRPr="00374794">
        <w:rPr>
          <w:bCs/>
        </w:rPr>
        <w:t>ледовательскую работу среди студентов ВуЗов России, обучающихся по специальности «Технология и предпринимательство».</w:t>
      </w:r>
    </w:p>
    <w:p w:rsidR="004C0E82" w:rsidRPr="00374794" w:rsidRDefault="004C0E82" w:rsidP="004C0E82">
      <w:pPr>
        <w:widowControl w:val="0"/>
        <w:autoSpaceDE w:val="0"/>
        <w:autoSpaceDN w:val="0"/>
        <w:adjustRightInd w:val="0"/>
        <w:ind w:firstLine="708"/>
        <w:rPr>
          <w:bCs/>
        </w:rPr>
      </w:pPr>
      <w:r w:rsidRPr="00374794">
        <w:rPr>
          <w:b/>
          <w:bCs/>
        </w:rPr>
        <w:t>Галашев В.А.</w:t>
      </w:r>
      <w:r w:rsidRPr="00374794">
        <w:rPr>
          <w:bCs/>
        </w:rPr>
        <w:t xml:space="preserve"> диплом за подготовку лауреата конкурса на лучшую научно-ис</w:t>
      </w:r>
      <w:r>
        <w:rPr>
          <w:bCs/>
        </w:rPr>
        <w:t>с</w:t>
      </w:r>
      <w:r w:rsidRPr="00374794">
        <w:rPr>
          <w:bCs/>
        </w:rPr>
        <w:t>ледовательскую работу среди студентов ВуЗов России, обучающихся по специальности «Технология и предпринимательство».</w:t>
      </w:r>
    </w:p>
    <w:p w:rsidR="004C0E82" w:rsidRPr="00374794" w:rsidRDefault="004C0E82" w:rsidP="004C0E82">
      <w:pPr>
        <w:widowControl w:val="0"/>
        <w:autoSpaceDE w:val="0"/>
        <w:autoSpaceDN w:val="0"/>
        <w:adjustRightInd w:val="0"/>
        <w:ind w:firstLine="708"/>
        <w:rPr>
          <w:bCs/>
        </w:rPr>
      </w:pPr>
      <w:r w:rsidRPr="00374794">
        <w:rPr>
          <w:b/>
          <w:bCs/>
        </w:rPr>
        <w:t>Васюра С.А.:</w:t>
      </w:r>
    </w:p>
    <w:p w:rsidR="004C0E82" w:rsidRPr="00374794" w:rsidRDefault="004C0E82" w:rsidP="004C0E82">
      <w:pPr>
        <w:pStyle w:val="western"/>
        <w:spacing w:before="0" w:beforeAutospacing="0" w:after="0"/>
        <w:jc w:val="both"/>
        <w:rPr>
          <w:rFonts w:ascii="Times New Roman" w:hAnsi="Times New Roman"/>
          <w:sz w:val="28"/>
          <w:szCs w:val="28"/>
        </w:rPr>
      </w:pPr>
      <w:r w:rsidRPr="00374794">
        <w:rPr>
          <w:rFonts w:ascii="Times New Roman" w:hAnsi="Times New Roman"/>
          <w:sz w:val="28"/>
          <w:szCs w:val="28"/>
        </w:rPr>
        <w:t xml:space="preserve">1. </w:t>
      </w:r>
      <w:r w:rsidRPr="00374794">
        <w:rPr>
          <w:rFonts w:ascii="Times New Roman" w:hAnsi="Times New Roman"/>
          <w:sz w:val="28"/>
          <w:szCs w:val="28"/>
          <w:lang w:val="en-US"/>
        </w:rPr>
        <w:t>IV</w:t>
      </w:r>
      <w:r w:rsidRPr="00374794">
        <w:rPr>
          <w:rFonts w:ascii="Times New Roman" w:hAnsi="Times New Roman"/>
          <w:sz w:val="28"/>
          <w:szCs w:val="28"/>
        </w:rPr>
        <w:t xml:space="preserve"> Приволжский межрегиональный конкурс вузовских изданий «Университетская книга – 2014», г. Чебоксары / </w:t>
      </w:r>
      <w:r w:rsidRPr="00374794">
        <w:rPr>
          <w:rFonts w:ascii="Times New Roman" w:hAnsi="Times New Roman"/>
          <w:b/>
          <w:bCs/>
          <w:sz w:val="28"/>
          <w:szCs w:val="28"/>
        </w:rPr>
        <w:t xml:space="preserve">диплом </w:t>
      </w:r>
      <w:r w:rsidRPr="00374794">
        <w:rPr>
          <w:rFonts w:ascii="Times New Roman" w:hAnsi="Times New Roman"/>
          <w:sz w:val="28"/>
          <w:szCs w:val="28"/>
        </w:rPr>
        <w:t xml:space="preserve">лауреата в номинации «Лучшее учебное издание по педагогическим наукам» за учебное пособие «Гендерная психология» </w:t>
      </w:r>
    </w:p>
    <w:p w:rsidR="004C0E82" w:rsidRPr="00374794" w:rsidRDefault="004C0E82" w:rsidP="004C0E82">
      <w:pPr>
        <w:pStyle w:val="western"/>
        <w:spacing w:before="0" w:beforeAutospacing="0" w:after="0"/>
        <w:jc w:val="both"/>
        <w:rPr>
          <w:rFonts w:ascii="Times New Roman" w:hAnsi="Times New Roman"/>
          <w:sz w:val="28"/>
          <w:szCs w:val="28"/>
        </w:rPr>
      </w:pPr>
      <w:r w:rsidRPr="00374794">
        <w:rPr>
          <w:rFonts w:ascii="Times New Roman" w:hAnsi="Times New Roman"/>
          <w:sz w:val="28"/>
          <w:szCs w:val="28"/>
        </w:rPr>
        <w:t xml:space="preserve">2. Всероссийский конкурс на лучшую научную книгу 2013 года, Фонд развития отечественного образования, г. Сочи / </w:t>
      </w:r>
      <w:r w:rsidRPr="00374794">
        <w:rPr>
          <w:rFonts w:ascii="Times New Roman" w:hAnsi="Times New Roman"/>
          <w:b/>
          <w:bCs/>
          <w:sz w:val="28"/>
          <w:szCs w:val="28"/>
        </w:rPr>
        <w:t xml:space="preserve">Диплом </w:t>
      </w:r>
      <w:r w:rsidRPr="00374794">
        <w:rPr>
          <w:rFonts w:ascii="Times New Roman" w:hAnsi="Times New Roman"/>
          <w:sz w:val="28"/>
          <w:szCs w:val="28"/>
        </w:rPr>
        <w:t>лауреата за книгу «Психология коммуникативной активности»</w:t>
      </w:r>
    </w:p>
    <w:p w:rsidR="004C0E82" w:rsidRPr="00374794" w:rsidRDefault="004C0E82" w:rsidP="004C0E82">
      <w:pPr>
        <w:pStyle w:val="western"/>
        <w:spacing w:before="0" w:beforeAutospacing="0" w:after="0"/>
        <w:jc w:val="both"/>
        <w:rPr>
          <w:rFonts w:ascii="Times New Roman" w:hAnsi="Times New Roman"/>
          <w:sz w:val="28"/>
          <w:szCs w:val="28"/>
        </w:rPr>
      </w:pPr>
      <w:r w:rsidRPr="00374794">
        <w:rPr>
          <w:rFonts w:ascii="Times New Roman" w:hAnsi="Times New Roman"/>
          <w:sz w:val="28"/>
          <w:szCs w:val="28"/>
        </w:rPr>
        <w:t xml:space="preserve">3. Конкурс на лучшую научную книгу «Гуманитарная книга – 2013» среди преподавателей образовательных учреждений высшего и среднего профессионального образования ПФО, г. Киров / </w:t>
      </w:r>
      <w:r w:rsidRPr="00374794">
        <w:rPr>
          <w:rFonts w:ascii="Times New Roman" w:hAnsi="Times New Roman"/>
          <w:b/>
          <w:bCs/>
          <w:sz w:val="28"/>
          <w:szCs w:val="28"/>
        </w:rPr>
        <w:t xml:space="preserve">диплом </w:t>
      </w:r>
      <w:r w:rsidRPr="00374794">
        <w:rPr>
          <w:rFonts w:ascii="Times New Roman" w:hAnsi="Times New Roman"/>
          <w:sz w:val="28"/>
          <w:szCs w:val="28"/>
        </w:rPr>
        <w:t>победителя за хрестоматию-дайджест «Психология коммуникативной активности» в номинации «Психология»</w:t>
      </w:r>
    </w:p>
    <w:p w:rsidR="004C0E82" w:rsidRPr="00374794" w:rsidRDefault="004C0E82" w:rsidP="004C0E82">
      <w:pPr>
        <w:pStyle w:val="western"/>
        <w:spacing w:before="0" w:beforeAutospacing="0" w:after="0"/>
        <w:jc w:val="both"/>
        <w:rPr>
          <w:rFonts w:ascii="Times New Roman" w:hAnsi="Times New Roman"/>
          <w:sz w:val="28"/>
          <w:szCs w:val="28"/>
        </w:rPr>
      </w:pPr>
      <w:r w:rsidRPr="00374794">
        <w:rPr>
          <w:rFonts w:ascii="Times New Roman" w:hAnsi="Times New Roman"/>
          <w:sz w:val="28"/>
          <w:szCs w:val="28"/>
        </w:rPr>
        <w:t xml:space="preserve">4. </w:t>
      </w:r>
      <w:r w:rsidRPr="00374794">
        <w:rPr>
          <w:rFonts w:ascii="Times New Roman" w:hAnsi="Times New Roman"/>
          <w:sz w:val="28"/>
          <w:szCs w:val="28"/>
          <w:lang w:val="en-US"/>
        </w:rPr>
        <w:t>I</w:t>
      </w:r>
      <w:r w:rsidRPr="00374794">
        <w:rPr>
          <w:rFonts w:ascii="Times New Roman" w:hAnsi="Times New Roman"/>
          <w:sz w:val="28"/>
          <w:szCs w:val="28"/>
        </w:rPr>
        <w:t xml:space="preserve"> Всероссийский инновационный общественный конкурс на лучший учебник, учебное пособие, монографию, г. Киров / Победитель конкурса в номинации «Лучший учебник (учебное пособие) для вузов и послевузовского образования» за работу «Гендерная психология», № </w:t>
      </w:r>
      <w:r w:rsidRPr="00374794">
        <w:rPr>
          <w:rFonts w:ascii="Times New Roman" w:hAnsi="Times New Roman"/>
          <w:b/>
          <w:bCs/>
          <w:sz w:val="28"/>
          <w:szCs w:val="28"/>
        </w:rPr>
        <w:t>диплома</w:t>
      </w:r>
      <w:r w:rsidRPr="00374794">
        <w:rPr>
          <w:rFonts w:ascii="Times New Roman" w:hAnsi="Times New Roman"/>
          <w:sz w:val="28"/>
          <w:szCs w:val="28"/>
        </w:rPr>
        <w:t xml:space="preserve"> 0К000317 от 25.11.2014. </w:t>
      </w:r>
    </w:p>
    <w:p w:rsidR="004C0E82" w:rsidRPr="00374794" w:rsidRDefault="004C0E82" w:rsidP="004C0E82">
      <w:pPr>
        <w:pStyle w:val="western"/>
        <w:spacing w:before="0" w:beforeAutospacing="0" w:after="0"/>
        <w:ind w:firstLine="708"/>
        <w:jc w:val="both"/>
        <w:rPr>
          <w:rFonts w:ascii="Times New Roman" w:hAnsi="Times New Roman"/>
          <w:b/>
          <w:bCs/>
          <w:sz w:val="28"/>
          <w:szCs w:val="28"/>
        </w:rPr>
      </w:pPr>
      <w:r w:rsidRPr="00374794">
        <w:rPr>
          <w:rFonts w:ascii="Times New Roman" w:hAnsi="Times New Roman"/>
          <w:b/>
          <w:bCs/>
          <w:sz w:val="28"/>
          <w:szCs w:val="28"/>
        </w:rPr>
        <w:t xml:space="preserve">Наумова Т.А.: </w:t>
      </w:r>
      <w:r w:rsidRPr="00374794">
        <w:rPr>
          <w:rFonts w:ascii="Times New Roman" w:hAnsi="Times New Roman"/>
          <w:sz w:val="28"/>
          <w:szCs w:val="28"/>
        </w:rPr>
        <w:t xml:space="preserve">первый Конкурс электронных образовательных ресурсов УдГУ. </w:t>
      </w:r>
      <w:r w:rsidRPr="00374794">
        <w:rPr>
          <w:rStyle w:val="ae"/>
          <w:rFonts w:ascii="Times New Roman" w:hAnsi="Times New Roman"/>
          <w:bCs/>
          <w:sz w:val="28"/>
          <w:szCs w:val="28"/>
        </w:rPr>
        <w:t>1 место (диплом)</w:t>
      </w:r>
      <w:r w:rsidRPr="00374794">
        <w:rPr>
          <w:rFonts w:ascii="Times New Roman" w:hAnsi="Times New Roman"/>
          <w:sz w:val="28"/>
          <w:szCs w:val="28"/>
        </w:rPr>
        <w:t xml:space="preserve"> за работу «Современные информационные технологии в образовании».</w:t>
      </w:r>
    </w:p>
    <w:p w:rsidR="004C0E82" w:rsidRPr="00374794" w:rsidRDefault="004C0E82" w:rsidP="004C0E82">
      <w:pPr>
        <w:widowControl w:val="0"/>
        <w:autoSpaceDE w:val="0"/>
        <w:autoSpaceDN w:val="0"/>
        <w:adjustRightInd w:val="0"/>
        <w:ind w:firstLine="708"/>
        <w:rPr>
          <w:b/>
          <w:color w:val="000000"/>
        </w:rPr>
      </w:pPr>
    </w:p>
    <w:p w:rsidR="004C0E82" w:rsidRPr="00374794" w:rsidRDefault="004C0E82" w:rsidP="004C0E82">
      <w:pPr>
        <w:widowControl w:val="0"/>
        <w:autoSpaceDE w:val="0"/>
        <w:autoSpaceDN w:val="0"/>
        <w:adjustRightInd w:val="0"/>
        <w:ind w:firstLine="708"/>
        <w:rPr>
          <w:b/>
          <w:color w:val="000000"/>
        </w:rPr>
      </w:pPr>
      <w:r w:rsidRPr="00374794">
        <w:rPr>
          <w:b/>
          <w:color w:val="000000"/>
        </w:rPr>
        <w:t>Подготовлено 4 отзыва на авторефераты:</w:t>
      </w:r>
    </w:p>
    <w:p w:rsidR="004C0E82" w:rsidRPr="00374794" w:rsidRDefault="004C0E82" w:rsidP="004C0E82">
      <w:pPr>
        <w:widowControl w:val="0"/>
        <w:shd w:val="clear" w:color="auto" w:fill="FFFFFF"/>
        <w:autoSpaceDE w:val="0"/>
        <w:autoSpaceDN w:val="0"/>
        <w:adjustRightInd w:val="0"/>
        <w:ind w:firstLine="708"/>
        <w:rPr>
          <w:b/>
          <w:bCs/>
        </w:rPr>
      </w:pPr>
    </w:p>
    <w:p w:rsidR="004C0E82" w:rsidRPr="00374794" w:rsidRDefault="004C0E82" w:rsidP="004C0E82">
      <w:pPr>
        <w:widowControl w:val="0"/>
        <w:shd w:val="clear" w:color="auto" w:fill="FFFFFF"/>
        <w:autoSpaceDE w:val="0"/>
        <w:autoSpaceDN w:val="0"/>
        <w:adjustRightInd w:val="0"/>
        <w:ind w:firstLine="708"/>
        <w:rPr>
          <w:b/>
          <w:bCs/>
        </w:rPr>
      </w:pPr>
      <w:r w:rsidRPr="00374794">
        <w:rPr>
          <w:b/>
          <w:bCs/>
        </w:rPr>
        <w:t>Хотинец В.Ю.</w:t>
      </w:r>
    </w:p>
    <w:p w:rsidR="004C0E82" w:rsidRPr="00374794" w:rsidRDefault="004C0E82" w:rsidP="004C0E82">
      <w:pPr>
        <w:numPr>
          <w:ilvl w:val="0"/>
          <w:numId w:val="21"/>
        </w:numPr>
        <w:tabs>
          <w:tab w:val="clear" w:pos="720"/>
          <w:tab w:val="num" w:pos="540"/>
        </w:tabs>
        <w:ind w:left="0" w:firstLine="0"/>
        <w:jc w:val="both"/>
        <w:rPr>
          <w:bCs/>
        </w:rPr>
      </w:pPr>
      <w:r w:rsidRPr="00374794">
        <w:t>Отзыв на автореферат  диссертации  Ковтун Елены Викторовны «</w:t>
      </w:r>
      <w:r w:rsidRPr="00374794">
        <w:rPr>
          <w:bCs/>
        </w:rPr>
        <w:t xml:space="preserve">Стиль деятельности в экстремальных условиях: полисистемный ПОДХОД (на примере руководителей тушения пожаров), </w:t>
      </w:r>
      <w:r w:rsidRPr="00374794">
        <w:t xml:space="preserve">представленной на соискание ученой степени  кандидата психологических наук по специальности </w:t>
      </w:r>
      <w:r w:rsidRPr="00374794">
        <w:rPr>
          <w:bCs/>
        </w:rPr>
        <w:t xml:space="preserve">19.00.01 – Общая психология, психология личности, история психологии. 24 сентября </w:t>
      </w:r>
      <w:smartTag w:uri="urn:schemas-microsoft-com:office:smarttags" w:element="metricconverter">
        <w:smartTagPr>
          <w:attr w:name="ProductID" w:val="2014 г"/>
        </w:smartTagPr>
        <w:r w:rsidRPr="00374794">
          <w:rPr>
            <w:bCs/>
          </w:rPr>
          <w:t>2014 г</w:t>
        </w:r>
      </w:smartTag>
      <w:r w:rsidRPr="00374794">
        <w:rPr>
          <w:bCs/>
        </w:rPr>
        <w:t xml:space="preserve">. </w:t>
      </w:r>
      <w:r w:rsidRPr="00374794">
        <w:t xml:space="preserve">при ФГБОУ ВПО «Ярославский государственный педагогический университет им. К.Д. Ушинского». </w:t>
      </w:r>
    </w:p>
    <w:p w:rsidR="004C0E82" w:rsidRPr="00374794" w:rsidRDefault="004C0E82" w:rsidP="004C0E82">
      <w:pPr>
        <w:pStyle w:val="af0"/>
        <w:numPr>
          <w:ilvl w:val="0"/>
          <w:numId w:val="21"/>
        </w:numPr>
        <w:tabs>
          <w:tab w:val="clear" w:pos="720"/>
          <w:tab w:val="num" w:pos="540"/>
        </w:tabs>
        <w:spacing w:line="240" w:lineRule="auto"/>
        <w:ind w:left="0" w:firstLine="0"/>
        <w:jc w:val="both"/>
        <w:rPr>
          <w:b w:val="0"/>
          <w:szCs w:val="28"/>
        </w:rPr>
      </w:pPr>
      <w:r w:rsidRPr="00374794">
        <w:rPr>
          <w:b w:val="0"/>
          <w:szCs w:val="28"/>
        </w:rPr>
        <w:t xml:space="preserve">ОТЗЫВ на автореферат  диссертации  Муращенковой Надежды Викторовны «Социально-психологические детерминанты представлений молодежи об экстремизме и патриотизме», представленной на соискание ученой степени  кандидата психологических наук по специальности </w:t>
      </w:r>
      <w:r w:rsidRPr="00374794">
        <w:rPr>
          <w:b w:val="0"/>
          <w:bCs/>
          <w:szCs w:val="28"/>
        </w:rPr>
        <w:t xml:space="preserve">19.00.05 - Социальная психология (психологические науки). 26 </w:t>
      </w:r>
      <w:r w:rsidRPr="00374794">
        <w:rPr>
          <w:b w:val="0"/>
          <w:szCs w:val="28"/>
        </w:rPr>
        <w:t xml:space="preserve">декабря </w:t>
      </w:r>
      <w:smartTag w:uri="urn:schemas-microsoft-com:office:smarttags" w:element="metricconverter">
        <w:smartTagPr>
          <w:attr w:name="ProductID" w:val="2014 г"/>
        </w:smartTagPr>
        <w:r w:rsidRPr="00374794">
          <w:rPr>
            <w:b w:val="0"/>
            <w:szCs w:val="28"/>
          </w:rPr>
          <w:t>2014 г</w:t>
        </w:r>
      </w:smartTag>
      <w:r w:rsidRPr="00374794">
        <w:rPr>
          <w:b w:val="0"/>
          <w:szCs w:val="28"/>
        </w:rPr>
        <w:t>. при ФГБОУ ВПО «Саратовский государственный университет им. Н.Г. Чернышевского».</w:t>
      </w:r>
    </w:p>
    <w:p w:rsidR="004C0E82" w:rsidRPr="00374794" w:rsidRDefault="004C0E82" w:rsidP="004C0E82">
      <w:pPr>
        <w:pStyle w:val="af0"/>
        <w:spacing w:line="240" w:lineRule="auto"/>
        <w:ind w:firstLine="708"/>
        <w:jc w:val="both"/>
        <w:rPr>
          <w:bCs/>
          <w:szCs w:val="28"/>
        </w:rPr>
      </w:pPr>
      <w:r w:rsidRPr="00374794">
        <w:rPr>
          <w:bCs/>
          <w:szCs w:val="28"/>
        </w:rPr>
        <w:lastRenderedPageBreak/>
        <w:t>Махмутова Р.К.</w:t>
      </w:r>
    </w:p>
    <w:p w:rsidR="004C0E82" w:rsidRPr="00374794" w:rsidRDefault="004C0E82" w:rsidP="004C0E82">
      <w:pPr>
        <w:pStyle w:val="af0"/>
        <w:numPr>
          <w:ilvl w:val="0"/>
          <w:numId w:val="21"/>
        </w:numPr>
        <w:spacing w:line="240" w:lineRule="auto"/>
        <w:ind w:left="0" w:firstLine="0"/>
        <w:jc w:val="both"/>
        <w:rPr>
          <w:b w:val="0"/>
          <w:szCs w:val="28"/>
        </w:rPr>
      </w:pPr>
      <w:r w:rsidRPr="00374794">
        <w:rPr>
          <w:b w:val="0"/>
          <w:szCs w:val="28"/>
        </w:rPr>
        <w:t xml:space="preserve">Отзыв на автореферат диссертации на соискание ученой степени доктора психологических наук Потаниной Л.Т. «Образно-символическое мышление как средство развития ценностно-смысловой сферы личности школьника»,  19.00.07 – Педагогическая психология (психологические науки), Москва,  ФГБОУ ВПО «Московский государственный областной университет», 42 с. </w:t>
      </w:r>
    </w:p>
    <w:p w:rsidR="004C0E82" w:rsidRPr="00374794" w:rsidRDefault="004C0E82" w:rsidP="004C0E82">
      <w:pPr>
        <w:widowControl w:val="0"/>
        <w:tabs>
          <w:tab w:val="left" w:pos="720"/>
        </w:tabs>
        <w:autoSpaceDE w:val="0"/>
        <w:autoSpaceDN w:val="0"/>
        <w:adjustRightInd w:val="0"/>
        <w:rPr>
          <w:b/>
          <w:color w:val="000000"/>
        </w:rPr>
      </w:pPr>
      <w:r w:rsidRPr="00374794">
        <w:rPr>
          <w:b/>
          <w:color w:val="000000"/>
        </w:rPr>
        <w:tab/>
        <w:t xml:space="preserve">Солодянкина О.В. </w:t>
      </w:r>
    </w:p>
    <w:p w:rsidR="004C0E82" w:rsidRPr="00374794" w:rsidRDefault="004C0E82" w:rsidP="004C0E82">
      <w:pPr>
        <w:widowControl w:val="0"/>
        <w:tabs>
          <w:tab w:val="left" w:pos="1620"/>
        </w:tabs>
        <w:autoSpaceDE w:val="0"/>
        <w:autoSpaceDN w:val="0"/>
        <w:adjustRightInd w:val="0"/>
      </w:pPr>
      <w:r w:rsidRPr="00374794">
        <w:rPr>
          <w:bCs/>
          <w:color w:val="000000"/>
        </w:rPr>
        <w:t xml:space="preserve">4. </w:t>
      </w:r>
      <w:r w:rsidRPr="00374794">
        <w:rPr>
          <w:bCs/>
        </w:rPr>
        <w:t>Отзыв на автореферат диссертации</w:t>
      </w:r>
      <w:r w:rsidRPr="00374794">
        <w:t xml:space="preserve"> представленной на соискание ученой степени кандидата педагогических наук  по специальности 13.00.08 – теория и методика профессионального образования Стрельниковой В.Н. «Формирование готовности будущих специалистов социальной работы к взаимодействию субъектов социальной поддержки населения»,)</w:t>
      </w:r>
    </w:p>
    <w:p w:rsidR="004C0E82" w:rsidRPr="00374794" w:rsidRDefault="004C0E82" w:rsidP="004C0E82">
      <w:pPr>
        <w:widowControl w:val="0"/>
        <w:tabs>
          <w:tab w:val="left" w:pos="1620"/>
        </w:tabs>
        <w:autoSpaceDE w:val="0"/>
        <w:autoSpaceDN w:val="0"/>
        <w:adjustRightInd w:val="0"/>
      </w:pPr>
    </w:p>
    <w:p w:rsidR="004C0E82" w:rsidRPr="00374794" w:rsidRDefault="004C0E82" w:rsidP="004C0E82">
      <w:pPr>
        <w:pStyle w:val="13"/>
        <w:shd w:val="clear" w:color="auto" w:fill="FFFFFF"/>
        <w:ind w:firstLine="708"/>
        <w:rPr>
          <w:rFonts w:ascii="Times New Roman" w:hAnsi="Times New Roman"/>
          <w:sz w:val="28"/>
          <w:szCs w:val="28"/>
        </w:rPr>
      </w:pPr>
      <w:r w:rsidRPr="00374794">
        <w:rPr>
          <w:rFonts w:ascii="Times New Roman" w:hAnsi="Times New Roman"/>
          <w:sz w:val="28"/>
          <w:szCs w:val="28"/>
        </w:rPr>
        <w:t>Сотрудники ИППСТ выступили в качестве оппонентов в защитах диссертаций: Солодянкина О.В., Леонов Н.И., Овечкин В.П., Троянская С.Л., Вострокнутова Т.Ф.</w:t>
      </w:r>
    </w:p>
    <w:p w:rsidR="004C0E82" w:rsidRPr="00374794" w:rsidRDefault="004C0E82" w:rsidP="004C0E82">
      <w:pPr>
        <w:pStyle w:val="13"/>
        <w:shd w:val="clear" w:color="auto" w:fill="FFFFFF"/>
        <w:rPr>
          <w:rFonts w:ascii="Times New Roman" w:hAnsi="Times New Roman"/>
          <w:sz w:val="28"/>
          <w:szCs w:val="28"/>
        </w:rPr>
      </w:pPr>
    </w:p>
    <w:p w:rsidR="004C0E82" w:rsidRPr="00374794" w:rsidRDefault="004C0E82" w:rsidP="004C0E82">
      <w:pPr>
        <w:widowControl w:val="0"/>
        <w:tabs>
          <w:tab w:val="left" w:pos="851"/>
        </w:tabs>
        <w:suppressAutoHyphens/>
        <w:autoSpaceDE w:val="0"/>
        <w:autoSpaceDN w:val="0"/>
        <w:adjustRightInd w:val="0"/>
        <w:ind w:firstLine="550"/>
        <w:rPr>
          <w:b/>
          <w:color w:val="000000"/>
        </w:rPr>
      </w:pPr>
      <w:r w:rsidRPr="00374794">
        <w:rPr>
          <w:b/>
          <w:color w:val="000000"/>
        </w:rPr>
        <w:tab/>
      </w:r>
      <w:r w:rsidRPr="00BA5E74">
        <w:rPr>
          <w:i/>
        </w:rPr>
        <w:t xml:space="preserve">Таблица  </w:t>
      </w:r>
      <w:r>
        <w:rPr>
          <w:i/>
        </w:rPr>
        <w:t>6</w:t>
      </w:r>
      <w:r w:rsidRPr="00BA5E74">
        <w:rPr>
          <w:i/>
        </w:rPr>
        <w:t>.</w:t>
      </w:r>
      <w:r w:rsidRPr="00BA5E74">
        <w:rPr>
          <w:b/>
        </w:rPr>
        <w:t xml:space="preserve"> </w:t>
      </w:r>
      <w:r w:rsidRPr="00374794">
        <w:rPr>
          <w:b/>
          <w:color w:val="000000"/>
        </w:rPr>
        <w:t>Поддержанные заявки на гранты в 2014 г.</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759"/>
        <w:gridCol w:w="2126"/>
        <w:gridCol w:w="2268"/>
        <w:gridCol w:w="7655"/>
      </w:tblGrid>
      <w:tr w:rsidR="004C0E82" w:rsidRPr="00374794" w:rsidTr="006C0235">
        <w:tc>
          <w:tcPr>
            <w:tcW w:w="360" w:type="dxa"/>
          </w:tcPr>
          <w:p w:rsidR="004C0E82" w:rsidRPr="00374794" w:rsidRDefault="004C0E82" w:rsidP="006C0235">
            <w:pPr>
              <w:widowControl w:val="0"/>
              <w:autoSpaceDE w:val="0"/>
              <w:autoSpaceDN w:val="0"/>
              <w:adjustRightInd w:val="0"/>
            </w:pPr>
            <w:r w:rsidRPr="00374794">
              <w:t>№</w:t>
            </w:r>
          </w:p>
        </w:tc>
        <w:tc>
          <w:tcPr>
            <w:tcW w:w="2759" w:type="dxa"/>
          </w:tcPr>
          <w:p w:rsidR="004C0E82" w:rsidRPr="00374794" w:rsidRDefault="004C0E82" w:rsidP="006C0235">
            <w:pPr>
              <w:widowControl w:val="0"/>
              <w:autoSpaceDE w:val="0"/>
              <w:autoSpaceDN w:val="0"/>
              <w:adjustRightInd w:val="0"/>
            </w:pPr>
            <w:r w:rsidRPr="00374794">
              <w:t>Ф.И.О.</w:t>
            </w:r>
          </w:p>
        </w:tc>
        <w:tc>
          <w:tcPr>
            <w:tcW w:w="2126" w:type="dxa"/>
          </w:tcPr>
          <w:p w:rsidR="004C0E82" w:rsidRPr="00374794" w:rsidRDefault="004C0E82" w:rsidP="006C0235">
            <w:pPr>
              <w:widowControl w:val="0"/>
              <w:autoSpaceDE w:val="0"/>
              <w:autoSpaceDN w:val="0"/>
              <w:adjustRightInd w:val="0"/>
            </w:pPr>
            <w:r w:rsidRPr="00374794">
              <w:t>Вуз</w:t>
            </w:r>
          </w:p>
        </w:tc>
        <w:tc>
          <w:tcPr>
            <w:tcW w:w="2268" w:type="dxa"/>
          </w:tcPr>
          <w:p w:rsidR="004C0E82" w:rsidRPr="00374794" w:rsidRDefault="004C0E82" w:rsidP="006C0235">
            <w:pPr>
              <w:widowControl w:val="0"/>
              <w:autoSpaceDE w:val="0"/>
              <w:autoSpaceDN w:val="0"/>
              <w:adjustRightInd w:val="0"/>
            </w:pPr>
            <w:r w:rsidRPr="00374794">
              <w:t>Факультет</w:t>
            </w:r>
          </w:p>
        </w:tc>
        <w:tc>
          <w:tcPr>
            <w:tcW w:w="7655" w:type="dxa"/>
          </w:tcPr>
          <w:p w:rsidR="004C0E82" w:rsidRPr="00374794" w:rsidRDefault="004C0E82" w:rsidP="006C0235">
            <w:pPr>
              <w:widowControl w:val="0"/>
              <w:autoSpaceDE w:val="0"/>
              <w:autoSpaceDN w:val="0"/>
              <w:adjustRightInd w:val="0"/>
            </w:pPr>
            <w:r w:rsidRPr="00374794">
              <w:t>Название мероприятия</w:t>
            </w:r>
          </w:p>
        </w:tc>
      </w:tr>
      <w:tr w:rsidR="004C0E82" w:rsidRPr="00374794" w:rsidTr="006C0235">
        <w:tc>
          <w:tcPr>
            <w:tcW w:w="360" w:type="dxa"/>
          </w:tcPr>
          <w:p w:rsidR="004C0E82" w:rsidRPr="00374794" w:rsidRDefault="004C0E82" w:rsidP="006C0235">
            <w:pPr>
              <w:widowControl w:val="0"/>
              <w:autoSpaceDE w:val="0"/>
              <w:autoSpaceDN w:val="0"/>
              <w:adjustRightInd w:val="0"/>
            </w:pPr>
            <w:r w:rsidRPr="00374794">
              <w:t>1</w:t>
            </w:r>
          </w:p>
        </w:tc>
        <w:tc>
          <w:tcPr>
            <w:tcW w:w="2759" w:type="dxa"/>
          </w:tcPr>
          <w:p w:rsidR="004C0E82" w:rsidRPr="00374794" w:rsidRDefault="004C0E82" w:rsidP="006C0235">
            <w:pPr>
              <w:widowControl w:val="0"/>
              <w:autoSpaceDE w:val="0"/>
              <w:autoSpaceDN w:val="0"/>
              <w:adjustRightInd w:val="0"/>
            </w:pPr>
            <w:r w:rsidRPr="00374794">
              <w:t>Неборский Е.В.</w:t>
            </w:r>
          </w:p>
        </w:tc>
        <w:tc>
          <w:tcPr>
            <w:tcW w:w="2126" w:type="dxa"/>
          </w:tcPr>
          <w:p w:rsidR="004C0E82" w:rsidRPr="00374794" w:rsidRDefault="004C0E82" w:rsidP="006C0235">
            <w:pPr>
              <w:widowControl w:val="0"/>
              <w:autoSpaceDE w:val="0"/>
              <w:autoSpaceDN w:val="0"/>
              <w:adjustRightInd w:val="0"/>
            </w:pPr>
            <w:r w:rsidRPr="00374794">
              <w:t xml:space="preserve"> УдГУ</w:t>
            </w:r>
          </w:p>
        </w:tc>
        <w:tc>
          <w:tcPr>
            <w:tcW w:w="2268" w:type="dxa"/>
          </w:tcPr>
          <w:p w:rsidR="004C0E82" w:rsidRPr="00374794" w:rsidRDefault="004C0E82" w:rsidP="006C0235">
            <w:pPr>
              <w:widowControl w:val="0"/>
              <w:autoSpaceDE w:val="0"/>
              <w:autoSpaceDN w:val="0"/>
              <w:adjustRightInd w:val="0"/>
            </w:pPr>
            <w:r w:rsidRPr="00374794">
              <w:t>ИППСТ</w:t>
            </w:r>
          </w:p>
        </w:tc>
        <w:tc>
          <w:tcPr>
            <w:tcW w:w="7655" w:type="dxa"/>
          </w:tcPr>
          <w:p w:rsidR="004C0E82" w:rsidRPr="00374794" w:rsidRDefault="004C0E82" w:rsidP="006C0235">
            <w:pPr>
              <w:widowControl w:val="0"/>
              <w:autoSpaceDE w:val="0"/>
              <w:autoSpaceDN w:val="0"/>
              <w:adjustRightInd w:val="0"/>
            </w:pPr>
            <w:r w:rsidRPr="00374794">
              <w:t>Грант РГНФ 14-06-00263 «Комплексно-сравнительный анализ концептуальных основ в системе Высшего образования России и Германии»</w:t>
            </w:r>
          </w:p>
        </w:tc>
      </w:tr>
      <w:tr w:rsidR="004C0E82" w:rsidRPr="00374794" w:rsidTr="006C0235">
        <w:tc>
          <w:tcPr>
            <w:tcW w:w="360" w:type="dxa"/>
          </w:tcPr>
          <w:p w:rsidR="004C0E82" w:rsidRPr="00374794" w:rsidRDefault="004C0E82" w:rsidP="006C0235">
            <w:pPr>
              <w:widowControl w:val="0"/>
              <w:autoSpaceDE w:val="0"/>
              <w:autoSpaceDN w:val="0"/>
              <w:adjustRightInd w:val="0"/>
            </w:pPr>
            <w:r w:rsidRPr="00374794">
              <w:t>2</w:t>
            </w:r>
          </w:p>
        </w:tc>
        <w:tc>
          <w:tcPr>
            <w:tcW w:w="2759" w:type="dxa"/>
          </w:tcPr>
          <w:p w:rsidR="004C0E82" w:rsidRPr="00374794" w:rsidRDefault="004C0E82" w:rsidP="006C0235">
            <w:pPr>
              <w:widowControl w:val="0"/>
              <w:autoSpaceDE w:val="0"/>
              <w:autoSpaceDN w:val="0"/>
              <w:adjustRightInd w:val="0"/>
            </w:pPr>
            <w:r w:rsidRPr="00374794">
              <w:t>Причинин А.Е.</w:t>
            </w:r>
          </w:p>
        </w:tc>
        <w:tc>
          <w:tcPr>
            <w:tcW w:w="2126" w:type="dxa"/>
          </w:tcPr>
          <w:p w:rsidR="004C0E82" w:rsidRPr="00374794" w:rsidRDefault="004C0E82" w:rsidP="006C0235">
            <w:pPr>
              <w:widowControl w:val="0"/>
              <w:autoSpaceDE w:val="0"/>
              <w:autoSpaceDN w:val="0"/>
              <w:adjustRightInd w:val="0"/>
            </w:pPr>
            <w:r w:rsidRPr="00374794">
              <w:t>УдГУ</w:t>
            </w:r>
          </w:p>
        </w:tc>
        <w:tc>
          <w:tcPr>
            <w:tcW w:w="2268" w:type="dxa"/>
          </w:tcPr>
          <w:p w:rsidR="004C0E82" w:rsidRPr="00374794" w:rsidRDefault="004C0E82" w:rsidP="006C0235">
            <w:pPr>
              <w:widowControl w:val="0"/>
              <w:autoSpaceDE w:val="0"/>
              <w:autoSpaceDN w:val="0"/>
              <w:adjustRightInd w:val="0"/>
            </w:pPr>
            <w:r w:rsidRPr="00374794">
              <w:t>ИППСТ</w:t>
            </w:r>
          </w:p>
        </w:tc>
        <w:tc>
          <w:tcPr>
            <w:tcW w:w="7655" w:type="dxa"/>
          </w:tcPr>
          <w:p w:rsidR="004C0E82" w:rsidRPr="00374794" w:rsidRDefault="004C0E82" w:rsidP="006C0235">
            <w:pPr>
              <w:widowControl w:val="0"/>
              <w:autoSpaceDE w:val="0"/>
              <w:autoSpaceDN w:val="0"/>
              <w:adjustRightInd w:val="0"/>
            </w:pPr>
            <w:r w:rsidRPr="00374794">
              <w:t>РГНФ 2014 (региональный конкурс) № 14-16-18010</w:t>
            </w:r>
          </w:p>
        </w:tc>
      </w:tr>
      <w:tr w:rsidR="004C0E82" w:rsidRPr="00374794" w:rsidTr="006C0235">
        <w:tc>
          <w:tcPr>
            <w:tcW w:w="360" w:type="dxa"/>
          </w:tcPr>
          <w:p w:rsidR="004C0E82" w:rsidRPr="00374794" w:rsidRDefault="004C0E82" w:rsidP="006C0235">
            <w:pPr>
              <w:widowControl w:val="0"/>
              <w:autoSpaceDE w:val="0"/>
              <w:autoSpaceDN w:val="0"/>
              <w:adjustRightInd w:val="0"/>
            </w:pPr>
            <w:r w:rsidRPr="00374794">
              <w:t>3</w:t>
            </w:r>
          </w:p>
        </w:tc>
        <w:tc>
          <w:tcPr>
            <w:tcW w:w="2759" w:type="dxa"/>
          </w:tcPr>
          <w:p w:rsidR="004C0E82" w:rsidRPr="00374794" w:rsidRDefault="004C0E82" w:rsidP="006C0235">
            <w:pPr>
              <w:widowControl w:val="0"/>
              <w:autoSpaceDE w:val="0"/>
              <w:autoSpaceDN w:val="0"/>
              <w:adjustRightInd w:val="0"/>
            </w:pPr>
            <w:r w:rsidRPr="00374794">
              <w:rPr>
                <w:color w:val="000000"/>
              </w:rPr>
              <w:t>Наумова Т.А.</w:t>
            </w:r>
          </w:p>
        </w:tc>
        <w:tc>
          <w:tcPr>
            <w:tcW w:w="2126" w:type="dxa"/>
          </w:tcPr>
          <w:p w:rsidR="004C0E82" w:rsidRPr="00374794" w:rsidRDefault="004C0E82" w:rsidP="006C0235">
            <w:pPr>
              <w:widowControl w:val="0"/>
              <w:autoSpaceDE w:val="0"/>
              <w:autoSpaceDN w:val="0"/>
              <w:adjustRightInd w:val="0"/>
            </w:pPr>
            <w:r w:rsidRPr="00374794">
              <w:t>УдГУ</w:t>
            </w:r>
          </w:p>
        </w:tc>
        <w:tc>
          <w:tcPr>
            <w:tcW w:w="2268" w:type="dxa"/>
          </w:tcPr>
          <w:p w:rsidR="004C0E82" w:rsidRPr="00374794" w:rsidRDefault="004C0E82" w:rsidP="006C0235">
            <w:pPr>
              <w:widowControl w:val="0"/>
              <w:autoSpaceDE w:val="0"/>
              <w:autoSpaceDN w:val="0"/>
              <w:adjustRightInd w:val="0"/>
            </w:pPr>
            <w:r w:rsidRPr="00374794">
              <w:t>ИППСТ</w:t>
            </w:r>
          </w:p>
        </w:tc>
        <w:tc>
          <w:tcPr>
            <w:tcW w:w="7655" w:type="dxa"/>
          </w:tcPr>
          <w:p w:rsidR="004C0E82" w:rsidRPr="00374794" w:rsidRDefault="004C0E82" w:rsidP="006C0235">
            <w:pPr>
              <w:widowControl w:val="0"/>
              <w:autoSpaceDE w:val="0"/>
              <w:autoSpaceDN w:val="0"/>
              <w:adjustRightInd w:val="0"/>
            </w:pPr>
            <w:r w:rsidRPr="00374794">
              <w:t xml:space="preserve">РГНФ </w:t>
            </w:r>
            <w:r w:rsidRPr="00374794">
              <w:rPr>
                <w:bCs/>
              </w:rPr>
              <w:t xml:space="preserve">(региональный конкурс). </w:t>
            </w:r>
            <w:r w:rsidRPr="00374794">
              <w:rPr>
                <w:i/>
                <w:color w:val="000000"/>
              </w:rPr>
              <w:t>Тема исследования:</w:t>
            </w:r>
            <w:r w:rsidRPr="00374794">
              <w:rPr>
                <w:color w:val="000000"/>
              </w:rPr>
              <w:t xml:space="preserve"> «Разработка педагогической технологии дистанционного обучения лиц с ограниченными возможностями». Номер заявки: </w:t>
            </w:r>
            <w:r w:rsidRPr="00374794">
              <w:rPr>
                <w:rStyle w:val="wmi-callto"/>
              </w:rPr>
              <w:t>14-16-18004.</w:t>
            </w:r>
          </w:p>
        </w:tc>
      </w:tr>
      <w:tr w:rsidR="004C0E82" w:rsidRPr="00374794" w:rsidTr="006C0235">
        <w:tc>
          <w:tcPr>
            <w:tcW w:w="360" w:type="dxa"/>
          </w:tcPr>
          <w:p w:rsidR="004C0E82" w:rsidRPr="00374794" w:rsidRDefault="004C0E82" w:rsidP="006C0235">
            <w:pPr>
              <w:widowControl w:val="0"/>
              <w:autoSpaceDE w:val="0"/>
              <w:autoSpaceDN w:val="0"/>
              <w:adjustRightInd w:val="0"/>
            </w:pPr>
            <w:r w:rsidRPr="00374794">
              <w:t>4</w:t>
            </w:r>
          </w:p>
        </w:tc>
        <w:tc>
          <w:tcPr>
            <w:tcW w:w="2759" w:type="dxa"/>
          </w:tcPr>
          <w:p w:rsidR="004C0E82" w:rsidRPr="00374794" w:rsidRDefault="004C0E82" w:rsidP="006C0235">
            <w:pPr>
              <w:widowControl w:val="0"/>
              <w:autoSpaceDE w:val="0"/>
              <w:autoSpaceDN w:val="0"/>
              <w:adjustRightInd w:val="0"/>
            </w:pPr>
            <w:r w:rsidRPr="00374794">
              <w:rPr>
                <w:color w:val="000000"/>
              </w:rPr>
              <w:t>Наумова Т.А.</w:t>
            </w:r>
          </w:p>
        </w:tc>
        <w:tc>
          <w:tcPr>
            <w:tcW w:w="2126" w:type="dxa"/>
          </w:tcPr>
          <w:p w:rsidR="004C0E82" w:rsidRPr="00374794" w:rsidRDefault="004C0E82" w:rsidP="006C0235">
            <w:pPr>
              <w:widowControl w:val="0"/>
              <w:autoSpaceDE w:val="0"/>
              <w:autoSpaceDN w:val="0"/>
              <w:adjustRightInd w:val="0"/>
            </w:pPr>
            <w:r w:rsidRPr="00374794">
              <w:t>УдГУ</w:t>
            </w:r>
          </w:p>
        </w:tc>
        <w:tc>
          <w:tcPr>
            <w:tcW w:w="2268" w:type="dxa"/>
          </w:tcPr>
          <w:p w:rsidR="004C0E82" w:rsidRPr="00374794" w:rsidRDefault="004C0E82" w:rsidP="006C0235">
            <w:pPr>
              <w:widowControl w:val="0"/>
              <w:autoSpaceDE w:val="0"/>
              <w:autoSpaceDN w:val="0"/>
              <w:adjustRightInd w:val="0"/>
            </w:pPr>
            <w:r w:rsidRPr="00374794">
              <w:t>ИППСТ</w:t>
            </w:r>
          </w:p>
        </w:tc>
        <w:tc>
          <w:tcPr>
            <w:tcW w:w="7655" w:type="dxa"/>
          </w:tcPr>
          <w:p w:rsidR="004C0E82" w:rsidRPr="00374794" w:rsidRDefault="004C0E82" w:rsidP="006C0235">
            <w:pPr>
              <w:widowControl w:val="0"/>
              <w:autoSpaceDE w:val="0"/>
              <w:autoSpaceDN w:val="0"/>
              <w:adjustRightInd w:val="0"/>
            </w:pPr>
            <w:r w:rsidRPr="00374794">
              <w:t xml:space="preserve">РГНФ </w:t>
            </w:r>
            <w:r w:rsidRPr="00374794">
              <w:rPr>
                <w:bCs/>
              </w:rPr>
              <w:t xml:space="preserve">(региональный конкурс). </w:t>
            </w:r>
            <w:r w:rsidRPr="00374794">
              <w:rPr>
                <w:i/>
                <w:color w:val="000000"/>
              </w:rPr>
              <w:t>Тема исследования:</w:t>
            </w:r>
            <w:r w:rsidRPr="00374794">
              <w:rPr>
                <w:color w:val="000000"/>
              </w:rPr>
              <w:t xml:space="preserve"> «Оптимизация использования педагогических ресурсов Удмуртии в воспитании конкурентоспособности сельской молодежи». Номер заявки: </w:t>
            </w:r>
            <w:r w:rsidRPr="00374794">
              <w:rPr>
                <w:rStyle w:val="wmi-callto"/>
              </w:rPr>
              <w:t>14-16-18012.</w:t>
            </w:r>
          </w:p>
        </w:tc>
      </w:tr>
    </w:tbl>
    <w:p w:rsidR="004C0E82" w:rsidRPr="00374794" w:rsidRDefault="004C0E82" w:rsidP="004C0E82">
      <w:pPr>
        <w:widowControl w:val="0"/>
        <w:autoSpaceDE w:val="0"/>
        <w:autoSpaceDN w:val="0"/>
        <w:adjustRightInd w:val="0"/>
        <w:ind w:firstLine="708"/>
        <w:rPr>
          <w:b/>
          <w:color w:val="000000"/>
        </w:rPr>
      </w:pPr>
    </w:p>
    <w:p w:rsidR="004C0E82" w:rsidRPr="00374794" w:rsidRDefault="004C0E82" w:rsidP="004C0E82">
      <w:pPr>
        <w:widowControl w:val="0"/>
        <w:shd w:val="clear" w:color="auto" w:fill="FFFFFF"/>
        <w:autoSpaceDE w:val="0"/>
        <w:autoSpaceDN w:val="0"/>
        <w:adjustRightInd w:val="0"/>
        <w:rPr>
          <w:b/>
        </w:rPr>
      </w:pPr>
      <w:r w:rsidRPr="00374794">
        <w:rPr>
          <w:b/>
        </w:rPr>
        <w:t>Подготовка кадров внутри ВУЗа</w:t>
      </w:r>
    </w:p>
    <w:p w:rsidR="004C0E82" w:rsidRPr="00374794" w:rsidRDefault="004C0E82" w:rsidP="004C0E82">
      <w:pPr>
        <w:pStyle w:val="a3"/>
        <w:ind w:left="0"/>
        <w:jc w:val="both"/>
        <w:rPr>
          <w:rFonts w:ascii="Times New Roman" w:hAnsi="Times New Roman"/>
          <w:sz w:val="28"/>
          <w:szCs w:val="28"/>
        </w:rPr>
      </w:pPr>
      <w:r w:rsidRPr="00374794">
        <w:rPr>
          <w:rFonts w:ascii="Times New Roman" w:hAnsi="Times New Roman"/>
          <w:b/>
          <w:sz w:val="28"/>
          <w:szCs w:val="28"/>
        </w:rPr>
        <w:t>Баранова З.</w:t>
      </w:r>
      <w:r w:rsidRPr="00374794">
        <w:rPr>
          <w:rFonts w:ascii="Times New Roman" w:hAnsi="Times New Roman"/>
          <w:sz w:val="28"/>
          <w:szCs w:val="28"/>
        </w:rPr>
        <w:t xml:space="preserve">Я. </w:t>
      </w:r>
      <w:r w:rsidRPr="00374794">
        <w:rPr>
          <w:rFonts w:ascii="Times New Roman" w:hAnsi="Times New Roman"/>
          <w:color w:val="000000"/>
          <w:sz w:val="28"/>
          <w:szCs w:val="28"/>
          <w:shd w:val="clear" w:color="auto" w:fill="FFFFFF"/>
        </w:rPr>
        <w:t>Повышение квалификации</w:t>
      </w:r>
      <w:r w:rsidRPr="00374794">
        <w:rPr>
          <w:rFonts w:ascii="Times New Roman" w:hAnsi="Times New Roman"/>
          <w:color w:val="000000"/>
          <w:sz w:val="28"/>
          <w:szCs w:val="28"/>
        </w:rPr>
        <w:t xml:space="preserve"> </w:t>
      </w:r>
      <w:r w:rsidRPr="00374794">
        <w:rPr>
          <w:rFonts w:ascii="Times New Roman" w:hAnsi="Times New Roman"/>
          <w:color w:val="000000"/>
          <w:sz w:val="28"/>
          <w:szCs w:val="28"/>
          <w:shd w:val="clear" w:color="auto" w:fill="FFFFFF"/>
        </w:rPr>
        <w:t>УдГУ "Педагогические технологии формирования и оценки компетенций студентов" 72 часа</w:t>
      </w:r>
      <w:r w:rsidRPr="00374794">
        <w:rPr>
          <w:rFonts w:ascii="Times New Roman" w:hAnsi="Times New Roman"/>
          <w:color w:val="000000"/>
          <w:sz w:val="28"/>
          <w:szCs w:val="28"/>
        </w:rPr>
        <w:t xml:space="preserve">. </w:t>
      </w:r>
      <w:r w:rsidRPr="00374794">
        <w:rPr>
          <w:rFonts w:ascii="Times New Roman" w:hAnsi="Times New Roman"/>
          <w:color w:val="000000"/>
          <w:sz w:val="28"/>
          <w:szCs w:val="28"/>
          <w:shd w:val="clear" w:color="auto" w:fill="FFFFFF"/>
        </w:rPr>
        <w:t>Регистрационный номер Уд. №1393.</w:t>
      </w:r>
      <w:r w:rsidRPr="00374794">
        <w:rPr>
          <w:rFonts w:ascii="Times New Roman" w:hAnsi="Times New Roman"/>
          <w:sz w:val="28"/>
          <w:szCs w:val="28"/>
        </w:rPr>
        <w:t xml:space="preserve"> </w:t>
      </w:r>
    </w:p>
    <w:p w:rsidR="004C0E82" w:rsidRPr="00374794" w:rsidRDefault="004C0E82" w:rsidP="004C0E82">
      <w:pPr>
        <w:pStyle w:val="a3"/>
        <w:ind w:left="0"/>
        <w:jc w:val="both"/>
        <w:rPr>
          <w:rFonts w:ascii="Times New Roman" w:hAnsi="Times New Roman"/>
          <w:sz w:val="28"/>
          <w:szCs w:val="28"/>
        </w:rPr>
      </w:pPr>
      <w:r w:rsidRPr="00374794">
        <w:rPr>
          <w:rFonts w:ascii="Times New Roman" w:hAnsi="Times New Roman"/>
          <w:b/>
          <w:bCs/>
          <w:sz w:val="28"/>
          <w:szCs w:val="28"/>
        </w:rPr>
        <w:t>Мухачева Е.В.</w:t>
      </w:r>
      <w:r w:rsidRPr="00374794">
        <w:rPr>
          <w:rFonts w:ascii="Times New Roman" w:hAnsi="Times New Roman"/>
          <w:sz w:val="28"/>
          <w:szCs w:val="28"/>
        </w:rPr>
        <w:t xml:space="preserve"> Повышение квалификации с 10.06.14 по 02.07.14 г. в ФГБОУ ВПО «УдГУ» по программе «Проблемы разработки электронных учебно-методических комплексов в учебном процессе высшей школы» (72 часа).</w:t>
      </w:r>
    </w:p>
    <w:p w:rsidR="004C0E82" w:rsidRPr="00374794" w:rsidRDefault="004C0E82" w:rsidP="004C0E82">
      <w:pPr>
        <w:widowControl w:val="0"/>
        <w:shd w:val="clear" w:color="auto" w:fill="FFFFFF"/>
        <w:autoSpaceDE w:val="0"/>
        <w:autoSpaceDN w:val="0"/>
        <w:adjustRightInd w:val="0"/>
        <w:rPr>
          <w:bCs/>
        </w:rPr>
      </w:pPr>
    </w:p>
    <w:p w:rsidR="004C0E82" w:rsidRPr="00374794" w:rsidRDefault="004C0E82" w:rsidP="004C0E82">
      <w:pPr>
        <w:widowControl w:val="0"/>
        <w:shd w:val="clear" w:color="auto" w:fill="FFFFFF"/>
        <w:autoSpaceDE w:val="0"/>
        <w:autoSpaceDN w:val="0"/>
        <w:adjustRightInd w:val="0"/>
        <w:rPr>
          <w:b/>
        </w:rPr>
      </w:pPr>
      <w:r w:rsidRPr="00374794">
        <w:rPr>
          <w:b/>
        </w:rPr>
        <w:t>Подготовка кадров в других научных организациях и ВУЗах</w:t>
      </w:r>
    </w:p>
    <w:p w:rsidR="004C0E82" w:rsidRPr="00374794" w:rsidRDefault="004C0E82" w:rsidP="004C0E82">
      <w:pPr>
        <w:pStyle w:val="a3"/>
        <w:ind w:left="0"/>
        <w:jc w:val="both"/>
        <w:rPr>
          <w:rFonts w:ascii="Times New Roman" w:hAnsi="Times New Roman"/>
          <w:sz w:val="28"/>
          <w:szCs w:val="28"/>
        </w:rPr>
      </w:pPr>
      <w:r w:rsidRPr="00374794">
        <w:rPr>
          <w:rFonts w:ascii="Times New Roman" w:hAnsi="Times New Roman"/>
          <w:b/>
          <w:sz w:val="28"/>
          <w:szCs w:val="28"/>
        </w:rPr>
        <w:t xml:space="preserve">Мышкина С.А.: </w:t>
      </w:r>
      <w:r w:rsidRPr="00374794">
        <w:rPr>
          <w:rFonts w:ascii="Times New Roman" w:hAnsi="Times New Roman"/>
          <w:sz w:val="28"/>
          <w:szCs w:val="28"/>
        </w:rPr>
        <w:t>Курсы</w:t>
      </w:r>
      <w:r w:rsidRPr="00374794">
        <w:rPr>
          <w:rFonts w:ascii="Times New Roman" w:hAnsi="Times New Roman"/>
          <w:b/>
          <w:sz w:val="28"/>
          <w:szCs w:val="28"/>
        </w:rPr>
        <w:t xml:space="preserve"> </w:t>
      </w:r>
      <w:r w:rsidRPr="00374794">
        <w:rPr>
          <w:rFonts w:ascii="Times New Roman" w:hAnsi="Times New Roman"/>
          <w:sz w:val="28"/>
          <w:szCs w:val="28"/>
        </w:rPr>
        <w:t>повышения квалификации – по программе  «Позитивная психотерапия: теория и практика», в объеме 48 часов, НОУ ДПО Институт практической психологии «Иматон», г. Санкт-Петербург, 05.11.2014 – 11.11.2014. Удостоверение №483/07.</w:t>
      </w:r>
    </w:p>
    <w:p w:rsidR="004C0E82" w:rsidRPr="00374794" w:rsidRDefault="004C0E82" w:rsidP="004C0E82">
      <w:pPr>
        <w:pStyle w:val="a3"/>
        <w:ind w:left="0"/>
        <w:jc w:val="both"/>
        <w:rPr>
          <w:rFonts w:ascii="Times New Roman" w:hAnsi="Times New Roman"/>
          <w:sz w:val="28"/>
          <w:szCs w:val="28"/>
        </w:rPr>
      </w:pPr>
      <w:r w:rsidRPr="00374794">
        <w:rPr>
          <w:rFonts w:ascii="Times New Roman" w:hAnsi="Times New Roman"/>
          <w:b/>
          <w:sz w:val="28"/>
          <w:szCs w:val="28"/>
        </w:rPr>
        <w:t xml:space="preserve">Мышкина С.А.: </w:t>
      </w:r>
      <w:r w:rsidRPr="00374794">
        <w:rPr>
          <w:rFonts w:ascii="Times New Roman" w:hAnsi="Times New Roman"/>
          <w:sz w:val="28"/>
          <w:szCs w:val="28"/>
        </w:rPr>
        <w:t>Свидетельство участия в семинаре-тренинге «Ребенку нужна семья» (современные технологии и практики социально-психологической поддержки замещающих семей) в объеме 40 часов. Май-июнь 2014г.</w:t>
      </w:r>
    </w:p>
    <w:p w:rsidR="004C0E82" w:rsidRPr="00374794" w:rsidRDefault="004C0E82" w:rsidP="004C0E82">
      <w:pPr>
        <w:pStyle w:val="a3"/>
        <w:ind w:left="0"/>
        <w:jc w:val="both"/>
        <w:rPr>
          <w:rFonts w:ascii="Times New Roman" w:hAnsi="Times New Roman"/>
          <w:sz w:val="28"/>
          <w:szCs w:val="28"/>
        </w:rPr>
      </w:pPr>
      <w:r w:rsidRPr="00374794">
        <w:rPr>
          <w:rFonts w:ascii="Times New Roman" w:hAnsi="Times New Roman"/>
          <w:b/>
          <w:sz w:val="28"/>
          <w:szCs w:val="28"/>
        </w:rPr>
        <w:lastRenderedPageBreak/>
        <w:t>Махмутова Р.К.:</w:t>
      </w:r>
      <w:r w:rsidRPr="00374794">
        <w:rPr>
          <w:rFonts w:ascii="Times New Roman" w:hAnsi="Times New Roman"/>
          <w:sz w:val="28"/>
          <w:szCs w:val="28"/>
        </w:rPr>
        <w:t xml:space="preserve"> Курсы повышения квалификации «Арт-терапия», в объеме 88 часов, НОУ ДПО Институт практической психологии «Иматон», г. Санкт-Петербург, 6.10.2014-16.10.2014. Удостоверение № 426/24.</w:t>
      </w:r>
    </w:p>
    <w:p w:rsidR="004C0E82" w:rsidRPr="00374794" w:rsidRDefault="004C0E82" w:rsidP="004C0E82">
      <w:pPr>
        <w:pStyle w:val="a3"/>
        <w:ind w:left="0"/>
        <w:jc w:val="both"/>
        <w:rPr>
          <w:rFonts w:ascii="Times New Roman" w:hAnsi="Times New Roman"/>
          <w:sz w:val="28"/>
          <w:szCs w:val="28"/>
        </w:rPr>
      </w:pPr>
      <w:r w:rsidRPr="00374794">
        <w:rPr>
          <w:rFonts w:ascii="Times New Roman" w:hAnsi="Times New Roman"/>
          <w:b/>
          <w:bCs/>
          <w:sz w:val="28"/>
          <w:szCs w:val="28"/>
        </w:rPr>
        <w:t>Наумова Т.А.</w:t>
      </w:r>
      <w:r w:rsidRPr="00374794">
        <w:rPr>
          <w:rFonts w:ascii="Times New Roman" w:hAnsi="Times New Roman"/>
          <w:sz w:val="28"/>
          <w:szCs w:val="28"/>
        </w:rPr>
        <w:t xml:space="preserve"> Курсы повышения квалификации с 06.10.14 по 17.10.14 г.  в Нижегородском государственном университете им. Н.И. Лобачевского «Современные педагогические технологии в контексте федеральных государственных образовательных стандартов третьего поколения» (72 часа).</w:t>
      </w:r>
    </w:p>
    <w:p w:rsidR="004C0E82" w:rsidRDefault="004C0E82" w:rsidP="004C0E82">
      <w:pPr>
        <w:widowControl w:val="0"/>
        <w:autoSpaceDE w:val="0"/>
        <w:autoSpaceDN w:val="0"/>
        <w:adjustRightInd w:val="0"/>
        <w:ind w:firstLine="708"/>
        <w:rPr>
          <w:color w:val="000000"/>
        </w:rPr>
      </w:pPr>
    </w:p>
    <w:p w:rsidR="004C0E82" w:rsidRPr="00374794" w:rsidRDefault="004C0E82" w:rsidP="004C0E82">
      <w:pPr>
        <w:widowControl w:val="0"/>
        <w:autoSpaceDE w:val="0"/>
        <w:autoSpaceDN w:val="0"/>
        <w:adjustRightInd w:val="0"/>
        <w:ind w:firstLine="708"/>
        <w:rPr>
          <w:color w:val="000000"/>
        </w:rPr>
      </w:pPr>
      <w:r w:rsidRPr="00374794">
        <w:rPr>
          <w:color w:val="000000"/>
        </w:rPr>
        <w:t xml:space="preserve">Бутолиным С.Г., Кирилловой М.К., Махмутовой Р.К., Шрейбер Т.В., Лобасковой М.М. проведены </w:t>
      </w:r>
      <w:r w:rsidRPr="00374794">
        <w:rPr>
          <w:b/>
          <w:color w:val="000000"/>
        </w:rPr>
        <w:t>судебно-психологические экспертизы</w:t>
      </w:r>
      <w:r w:rsidRPr="00374794">
        <w:rPr>
          <w:color w:val="000000"/>
        </w:rPr>
        <w:t xml:space="preserve"> по запросу адвокатуры и прокуратуры УР.</w:t>
      </w:r>
    </w:p>
    <w:p w:rsidR="004C0E82" w:rsidRPr="00374794" w:rsidRDefault="004C0E82" w:rsidP="004C0E82">
      <w:pPr>
        <w:widowControl w:val="0"/>
        <w:autoSpaceDE w:val="0"/>
        <w:autoSpaceDN w:val="0"/>
        <w:adjustRightInd w:val="0"/>
        <w:rPr>
          <w:color w:val="000000"/>
        </w:rPr>
      </w:pPr>
    </w:p>
    <w:p w:rsidR="004C0E82" w:rsidRPr="00084D0B" w:rsidRDefault="004C0E82" w:rsidP="004C0E82">
      <w:pPr>
        <w:widowControl w:val="0"/>
        <w:autoSpaceDE w:val="0"/>
        <w:autoSpaceDN w:val="0"/>
        <w:adjustRightInd w:val="0"/>
        <w:ind w:firstLine="708"/>
        <w:rPr>
          <w:b/>
          <w:i/>
          <w:color w:val="000000"/>
        </w:rPr>
      </w:pPr>
      <w:r w:rsidRPr="00BA5E74">
        <w:rPr>
          <w:i/>
        </w:rPr>
        <w:t xml:space="preserve">Таблица  </w:t>
      </w:r>
      <w:r>
        <w:rPr>
          <w:i/>
        </w:rPr>
        <w:t>7</w:t>
      </w:r>
      <w:r w:rsidRPr="00BA5E74">
        <w:rPr>
          <w:i/>
        </w:rPr>
        <w:t>.</w:t>
      </w:r>
      <w:r w:rsidRPr="00BA5E74">
        <w:rPr>
          <w:b/>
        </w:rPr>
        <w:t xml:space="preserve"> </w:t>
      </w:r>
      <w:r w:rsidRPr="00084D0B">
        <w:rPr>
          <w:b/>
          <w:i/>
        </w:rPr>
        <w:t>Н</w:t>
      </w:r>
      <w:r w:rsidRPr="00084D0B">
        <w:rPr>
          <w:b/>
          <w:i/>
          <w:color w:val="000000"/>
        </w:rPr>
        <w:t>аучные студенческие объединения ИППСТ</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63"/>
        <w:gridCol w:w="6662"/>
        <w:gridCol w:w="1260"/>
      </w:tblGrid>
      <w:tr w:rsidR="004C0E82" w:rsidRPr="00374794" w:rsidTr="006C0235">
        <w:tblPrEx>
          <w:tblCellMar>
            <w:top w:w="0" w:type="dxa"/>
            <w:bottom w:w="0" w:type="dxa"/>
          </w:tblCellMar>
        </w:tblPrEx>
        <w:tc>
          <w:tcPr>
            <w:tcW w:w="6663" w:type="dxa"/>
          </w:tcPr>
          <w:p w:rsidR="004C0E82" w:rsidRPr="00374794" w:rsidRDefault="004C0E82" w:rsidP="006C0235">
            <w:pPr>
              <w:widowControl w:val="0"/>
              <w:autoSpaceDE w:val="0"/>
              <w:autoSpaceDN w:val="0"/>
              <w:adjustRightInd w:val="0"/>
              <w:jc w:val="center"/>
            </w:pPr>
            <w:r w:rsidRPr="00374794">
              <w:t>Название</w:t>
            </w:r>
          </w:p>
        </w:tc>
        <w:tc>
          <w:tcPr>
            <w:tcW w:w="6662" w:type="dxa"/>
          </w:tcPr>
          <w:p w:rsidR="004C0E82" w:rsidRPr="00374794" w:rsidRDefault="004C0E82" w:rsidP="006C0235">
            <w:pPr>
              <w:widowControl w:val="0"/>
              <w:autoSpaceDE w:val="0"/>
              <w:autoSpaceDN w:val="0"/>
              <w:adjustRightInd w:val="0"/>
              <w:jc w:val="center"/>
            </w:pPr>
            <w:r w:rsidRPr="00374794">
              <w:t xml:space="preserve">Ф.И.О. руководителя, </w:t>
            </w:r>
          </w:p>
          <w:p w:rsidR="004C0E82" w:rsidRPr="00374794" w:rsidRDefault="004C0E82" w:rsidP="006C0235">
            <w:pPr>
              <w:widowControl w:val="0"/>
              <w:autoSpaceDE w:val="0"/>
              <w:autoSpaceDN w:val="0"/>
              <w:adjustRightInd w:val="0"/>
              <w:jc w:val="center"/>
            </w:pPr>
            <w:r w:rsidRPr="00374794">
              <w:t>контактные координаты</w:t>
            </w:r>
          </w:p>
          <w:p w:rsidR="004C0E82" w:rsidRPr="00374794" w:rsidRDefault="004C0E82" w:rsidP="006C0235">
            <w:pPr>
              <w:widowControl w:val="0"/>
              <w:autoSpaceDE w:val="0"/>
              <w:autoSpaceDN w:val="0"/>
              <w:adjustRightInd w:val="0"/>
              <w:jc w:val="center"/>
            </w:pPr>
            <w:r w:rsidRPr="00374794">
              <w:t xml:space="preserve"> (</w:t>
            </w:r>
            <w:r w:rsidRPr="00374794">
              <w:rPr>
                <w:lang w:val="en-US"/>
              </w:rPr>
              <w:t>e</w:t>
            </w:r>
            <w:r w:rsidRPr="00374794">
              <w:t>-</w:t>
            </w:r>
            <w:r w:rsidRPr="00374794">
              <w:rPr>
                <w:lang w:val="en-US"/>
              </w:rPr>
              <w:t>mail</w:t>
            </w:r>
            <w:r w:rsidRPr="00374794">
              <w:t>, телефон)</w:t>
            </w:r>
          </w:p>
        </w:tc>
        <w:tc>
          <w:tcPr>
            <w:tcW w:w="1260" w:type="dxa"/>
          </w:tcPr>
          <w:p w:rsidR="004C0E82" w:rsidRPr="00374794" w:rsidRDefault="004C0E82" w:rsidP="006C0235">
            <w:pPr>
              <w:widowControl w:val="0"/>
              <w:autoSpaceDE w:val="0"/>
              <w:autoSpaceDN w:val="0"/>
              <w:adjustRightInd w:val="0"/>
              <w:jc w:val="center"/>
            </w:pPr>
            <w:r w:rsidRPr="00374794">
              <w:t>Кол-во</w:t>
            </w:r>
          </w:p>
          <w:p w:rsidR="004C0E82" w:rsidRPr="00374794" w:rsidRDefault="004C0E82" w:rsidP="006C0235">
            <w:pPr>
              <w:widowControl w:val="0"/>
              <w:autoSpaceDE w:val="0"/>
              <w:autoSpaceDN w:val="0"/>
              <w:adjustRightInd w:val="0"/>
              <w:jc w:val="center"/>
            </w:pPr>
            <w:r w:rsidRPr="00374794">
              <w:t>студентов</w:t>
            </w:r>
          </w:p>
        </w:tc>
      </w:tr>
      <w:tr w:rsidR="004C0E82" w:rsidRPr="00374794" w:rsidTr="006C0235">
        <w:tblPrEx>
          <w:tblCellMar>
            <w:top w:w="0" w:type="dxa"/>
            <w:bottom w:w="0" w:type="dxa"/>
          </w:tblCellMar>
        </w:tblPrEx>
        <w:tc>
          <w:tcPr>
            <w:tcW w:w="6663" w:type="dxa"/>
          </w:tcPr>
          <w:p w:rsidR="004C0E82" w:rsidRPr="00374794" w:rsidRDefault="004C0E82" w:rsidP="006C0235">
            <w:pPr>
              <w:widowControl w:val="0"/>
              <w:autoSpaceDE w:val="0"/>
              <w:autoSpaceDN w:val="0"/>
              <w:adjustRightInd w:val="0"/>
              <w:jc w:val="center"/>
            </w:pPr>
            <w:r w:rsidRPr="00374794">
              <w:t xml:space="preserve">Научное общество студентов </w:t>
            </w:r>
          </w:p>
          <w:p w:rsidR="004C0E82" w:rsidRPr="00374794" w:rsidRDefault="004C0E82" w:rsidP="006C0235">
            <w:pPr>
              <w:widowControl w:val="0"/>
              <w:autoSpaceDE w:val="0"/>
              <w:autoSpaceDN w:val="0"/>
              <w:adjustRightInd w:val="0"/>
              <w:jc w:val="center"/>
            </w:pPr>
            <w:r w:rsidRPr="00374794">
              <w:t xml:space="preserve">«Обучающееся сообщество» </w:t>
            </w:r>
          </w:p>
        </w:tc>
        <w:tc>
          <w:tcPr>
            <w:tcW w:w="6662" w:type="dxa"/>
          </w:tcPr>
          <w:p w:rsidR="004C0E82" w:rsidRPr="00374794" w:rsidRDefault="004C0E82" w:rsidP="006C0235">
            <w:pPr>
              <w:widowControl w:val="0"/>
              <w:autoSpaceDE w:val="0"/>
              <w:autoSpaceDN w:val="0"/>
              <w:adjustRightInd w:val="0"/>
              <w:jc w:val="center"/>
            </w:pPr>
            <w:r w:rsidRPr="00374794">
              <w:t xml:space="preserve">Савельева М.Г., раб. 916-125, </w:t>
            </w:r>
          </w:p>
          <w:p w:rsidR="004C0E82" w:rsidRPr="00374794" w:rsidRDefault="004C0E82" w:rsidP="006C0235">
            <w:pPr>
              <w:widowControl w:val="0"/>
              <w:autoSpaceDE w:val="0"/>
              <w:autoSpaceDN w:val="0"/>
              <w:adjustRightInd w:val="0"/>
              <w:jc w:val="center"/>
            </w:pPr>
            <w:r w:rsidRPr="00374794">
              <w:t>сот</w:t>
            </w:r>
            <w:r w:rsidRPr="00D15BD0">
              <w:t xml:space="preserve">. 8-952-400-16-28, </w:t>
            </w:r>
          </w:p>
          <w:p w:rsidR="004C0E82" w:rsidRPr="00374794" w:rsidRDefault="004C0E82" w:rsidP="006C0235">
            <w:pPr>
              <w:widowControl w:val="0"/>
              <w:autoSpaceDE w:val="0"/>
              <w:autoSpaceDN w:val="0"/>
              <w:adjustRightInd w:val="0"/>
              <w:jc w:val="center"/>
              <w:rPr>
                <w:lang w:val="en-US"/>
              </w:rPr>
            </w:pPr>
            <w:r w:rsidRPr="00374794">
              <w:t>е</w:t>
            </w:r>
            <w:r w:rsidRPr="00374794">
              <w:rPr>
                <w:lang w:val="en-US"/>
              </w:rPr>
              <w:t>-mail savelievamarinatich@mail.ru</w:t>
            </w:r>
          </w:p>
        </w:tc>
        <w:tc>
          <w:tcPr>
            <w:tcW w:w="1260" w:type="dxa"/>
          </w:tcPr>
          <w:p w:rsidR="004C0E82" w:rsidRPr="00374794" w:rsidRDefault="004C0E82" w:rsidP="006C0235">
            <w:pPr>
              <w:widowControl w:val="0"/>
              <w:autoSpaceDE w:val="0"/>
              <w:autoSpaceDN w:val="0"/>
              <w:adjustRightInd w:val="0"/>
              <w:jc w:val="center"/>
            </w:pPr>
            <w:r w:rsidRPr="00374794">
              <w:t>25</w:t>
            </w:r>
          </w:p>
        </w:tc>
      </w:tr>
      <w:tr w:rsidR="004C0E82" w:rsidRPr="00374794" w:rsidTr="006C0235">
        <w:tblPrEx>
          <w:tblCellMar>
            <w:top w:w="0" w:type="dxa"/>
            <w:bottom w:w="0" w:type="dxa"/>
          </w:tblCellMar>
        </w:tblPrEx>
        <w:tc>
          <w:tcPr>
            <w:tcW w:w="6663" w:type="dxa"/>
          </w:tcPr>
          <w:p w:rsidR="004C0E82" w:rsidRPr="00374794" w:rsidRDefault="004C0E82" w:rsidP="006C0235">
            <w:pPr>
              <w:widowControl w:val="0"/>
              <w:autoSpaceDE w:val="0"/>
              <w:autoSpaceDN w:val="0"/>
              <w:adjustRightInd w:val="0"/>
              <w:jc w:val="center"/>
            </w:pPr>
            <w:r w:rsidRPr="00374794">
              <w:t>Аспирантский семинар по психолого-педагогическим исследованиям (магистранты, аспиранты, соискатели)</w:t>
            </w:r>
          </w:p>
        </w:tc>
        <w:tc>
          <w:tcPr>
            <w:tcW w:w="6662" w:type="dxa"/>
          </w:tcPr>
          <w:p w:rsidR="004C0E82" w:rsidRPr="00374794" w:rsidRDefault="004C0E82" w:rsidP="006C0235">
            <w:pPr>
              <w:widowControl w:val="0"/>
              <w:autoSpaceDE w:val="0"/>
              <w:autoSpaceDN w:val="0"/>
              <w:adjustRightInd w:val="0"/>
              <w:jc w:val="center"/>
            </w:pPr>
            <w:r w:rsidRPr="00374794">
              <w:t xml:space="preserve">Савельева М.Г., раб. 916-125, </w:t>
            </w:r>
          </w:p>
          <w:p w:rsidR="004C0E82" w:rsidRPr="00374794" w:rsidRDefault="004C0E82" w:rsidP="006C0235">
            <w:pPr>
              <w:widowControl w:val="0"/>
              <w:autoSpaceDE w:val="0"/>
              <w:autoSpaceDN w:val="0"/>
              <w:adjustRightInd w:val="0"/>
              <w:jc w:val="center"/>
            </w:pPr>
            <w:r w:rsidRPr="00374794">
              <w:t xml:space="preserve">сот. 8-952-400-16-28, </w:t>
            </w:r>
          </w:p>
          <w:p w:rsidR="004C0E82" w:rsidRPr="00374794" w:rsidRDefault="004C0E82" w:rsidP="006C0235">
            <w:pPr>
              <w:widowControl w:val="0"/>
              <w:autoSpaceDE w:val="0"/>
              <w:autoSpaceDN w:val="0"/>
              <w:adjustRightInd w:val="0"/>
              <w:jc w:val="center"/>
              <w:rPr>
                <w:lang w:val="en-US"/>
              </w:rPr>
            </w:pPr>
            <w:r w:rsidRPr="00374794">
              <w:t>е</w:t>
            </w:r>
            <w:r w:rsidRPr="00374794">
              <w:rPr>
                <w:lang w:val="en-US"/>
              </w:rPr>
              <w:t xml:space="preserve">-mail </w:t>
            </w:r>
            <w:hyperlink r:id="rId19" w:history="1">
              <w:r w:rsidRPr="00374794">
                <w:rPr>
                  <w:rStyle w:val="af"/>
                  <w:lang w:val="en-US"/>
                </w:rPr>
                <w:t>savelievamarinateach@mail.ru</w:t>
              </w:r>
            </w:hyperlink>
            <w:r w:rsidRPr="00374794">
              <w:rPr>
                <w:lang w:val="en-US"/>
              </w:rPr>
              <w:t xml:space="preserve"> </w:t>
            </w:r>
          </w:p>
        </w:tc>
        <w:tc>
          <w:tcPr>
            <w:tcW w:w="1260" w:type="dxa"/>
          </w:tcPr>
          <w:p w:rsidR="004C0E82" w:rsidRPr="00374794" w:rsidRDefault="004C0E82" w:rsidP="006C0235">
            <w:pPr>
              <w:widowControl w:val="0"/>
              <w:autoSpaceDE w:val="0"/>
              <w:autoSpaceDN w:val="0"/>
              <w:adjustRightInd w:val="0"/>
              <w:jc w:val="center"/>
            </w:pPr>
            <w:r w:rsidRPr="00374794">
              <w:t>20-25</w:t>
            </w:r>
          </w:p>
        </w:tc>
      </w:tr>
    </w:tbl>
    <w:p w:rsidR="004C0E82" w:rsidRPr="00374794" w:rsidRDefault="004C0E82" w:rsidP="004C0E82">
      <w:pPr>
        <w:widowControl w:val="0"/>
        <w:autoSpaceDE w:val="0"/>
        <w:autoSpaceDN w:val="0"/>
        <w:adjustRightInd w:val="0"/>
        <w:ind w:firstLine="708"/>
        <w:rPr>
          <w:color w:val="000000"/>
        </w:rPr>
      </w:pPr>
    </w:p>
    <w:p w:rsidR="004C0E82" w:rsidRPr="00374794" w:rsidRDefault="004C0E82" w:rsidP="004C0E82">
      <w:pPr>
        <w:pStyle w:val="ab"/>
        <w:spacing w:before="0" w:beforeAutospacing="0" w:after="0" w:afterAutospacing="0"/>
        <w:ind w:firstLine="900"/>
        <w:jc w:val="both"/>
        <w:rPr>
          <w:sz w:val="28"/>
          <w:szCs w:val="28"/>
        </w:rPr>
      </w:pPr>
      <w:r w:rsidRPr="00374794">
        <w:rPr>
          <w:sz w:val="28"/>
          <w:szCs w:val="28"/>
        </w:rPr>
        <w:t>Студентами опубликовано 34 статьи.</w:t>
      </w:r>
    </w:p>
    <w:p w:rsidR="004C0E82" w:rsidRDefault="004C0E82" w:rsidP="004C0E82">
      <w:pPr>
        <w:widowControl w:val="0"/>
        <w:autoSpaceDE w:val="0"/>
        <w:autoSpaceDN w:val="0"/>
        <w:adjustRightInd w:val="0"/>
        <w:ind w:left="567" w:hanging="567"/>
        <w:rPr>
          <w:color w:val="000000"/>
        </w:rPr>
      </w:pPr>
    </w:p>
    <w:p w:rsidR="004C0E82" w:rsidRDefault="004C0E82" w:rsidP="004C0E82">
      <w:pPr>
        <w:widowControl w:val="0"/>
        <w:autoSpaceDE w:val="0"/>
        <w:autoSpaceDN w:val="0"/>
        <w:adjustRightInd w:val="0"/>
        <w:ind w:firstLine="567"/>
        <w:rPr>
          <w:color w:val="000000"/>
        </w:rPr>
      </w:pPr>
      <w:r w:rsidRPr="0049674B">
        <w:rPr>
          <w:color w:val="000000"/>
        </w:rPr>
        <w:t xml:space="preserve">На территории Удмуртской республики ППС ИППСТ осуществляет научное руководство </w:t>
      </w:r>
      <w:r>
        <w:rPr>
          <w:color w:val="000000"/>
        </w:rPr>
        <w:t xml:space="preserve">13 </w:t>
      </w:r>
      <w:r w:rsidRPr="0049674B">
        <w:rPr>
          <w:color w:val="000000"/>
        </w:rPr>
        <w:t xml:space="preserve">экспериментальными </w:t>
      </w:r>
      <w:r>
        <w:rPr>
          <w:color w:val="000000"/>
        </w:rPr>
        <w:t xml:space="preserve">образовательными </w:t>
      </w:r>
      <w:r w:rsidRPr="0049674B">
        <w:rPr>
          <w:color w:val="000000"/>
        </w:rPr>
        <w:t>площадками</w:t>
      </w:r>
      <w:r>
        <w:rPr>
          <w:color w:val="000000"/>
        </w:rPr>
        <w:t>:</w:t>
      </w:r>
      <w:r w:rsidRPr="0049674B">
        <w:rPr>
          <w:color w:val="000000"/>
        </w:rPr>
        <w:t xml:space="preserve"> </w:t>
      </w:r>
    </w:p>
    <w:p w:rsidR="004C0E82" w:rsidRDefault="004C0E82" w:rsidP="004C0E82">
      <w:pPr>
        <w:widowControl w:val="0"/>
        <w:autoSpaceDE w:val="0"/>
        <w:autoSpaceDN w:val="0"/>
        <w:adjustRightInd w:val="0"/>
        <w:rPr>
          <w:color w:val="000000"/>
        </w:rPr>
      </w:pPr>
    </w:p>
    <w:p w:rsidR="004C0E82" w:rsidRPr="00464195" w:rsidRDefault="004C0E82" w:rsidP="004C0E82">
      <w:pPr>
        <w:widowControl w:val="0"/>
        <w:autoSpaceDE w:val="0"/>
        <w:autoSpaceDN w:val="0"/>
        <w:adjustRightInd w:val="0"/>
        <w:jc w:val="center"/>
        <w:rPr>
          <w:b/>
          <w:color w:val="000000"/>
        </w:rPr>
      </w:pPr>
      <w:r w:rsidRPr="00AD2F88">
        <w:rPr>
          <w:i/>
        </w:rPr>
        <w:t>Таблица</w:t>
      </w:r>
      <w:r>
        <w:rPr>
          <w:i/>
        </w:rPr>
        <w:t xml:space="preserve"> 8.</w:t>
      </w:r>
      <w:r w:rsidRPr="00464195">
        <w:rPr>
          <w:b/>
          <w:color w:val="000000"/>
        </w:rPr>
        <w:t xml:space="preserve"> </w:t>
      </w:r>
      <w:r>
        <w:rPr>
          <w:b/>
          <w:color w:val="000000"/>
        </w:rPr>
        <w:t xml:space="preserve"> </w:t>
      </w:r>
      <w:r w:rsidRPr="00464195">
        <w:rPr>
          <w:b/>
          <w:color w:val="000000"/>
        </w:rPr>
        <w:t>ЭКСПЕРИМЕНТАЛЬНЫЕ ПЛОЩАДКИ ИППСТ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6"/>
        <w:gridCol w:w="6837"/>
        <w:gridCol w:w="3544"/>
        <w:gridCol w:w="3827"/>
      </w:tblGrid>
      <w:tr w:rsidR="004C0E82" w:rsidRPr="00287564" w:rsidTr="006C0235">
        <w:tc>
          <w:tcPr>
            <w:tcW w:w="926" w:type="dxa"/>
          </w:tcPr>
          <w:p w:rsidR="004C0E82" w:rsidRPr="00287564" w:rsidRDefault="004C0E82" w:rsidP="006C0235">
            <w:pPr>
              <w:widowControl w:val="0"/>
              <w:autoSpaceDE w:val="0"/>
              <w:autoSpaceDN w:val="0"/>
              <w:adjustRightInd w:val="0"/>
              <w:rPr>
                <w:color w:val="000000"/>
              </w:rPr>
            </w:pPr>
            <w:r w:rsidRPr="00287564">
              <w:rPr>
                <w:color w:val="000000"/>
                <w:lang w:val="en-US"/>
              </w:rPr>
              <w:t>N</w:t>
            </w:r>
            <w:r w:rsidRPr="00287564">
              <w:rPr>
                <w:color w:val="000000"/>
              </w:rPr>
              <w:t xml:space="preserve"> п/п</w:t>
            </w:r>
          </w:p>
        </w:tc>
        <w:tc>
          <w:tcPr>
            <w:tcW w:w="6837" w:type="dxa"/>
          </w:tcPr>
          <w:p w:rsidR="004C0E82" w:rsidRPr="00287564" w:rsidRDefault="004C0E82" w:rsidP="006C0235">
            <w:pPr>
              <w:widowControl w:val="0"/>
              <w:autoSpaceDE w:val="0"/>
              <w:autoSpaceDN w:val="0"/>
              <w:adjustRightInd w:val="0"/>
              <w:rPr>
                <w:color w:val="000000"/>
              </w:rPr>
            </w:pPr>
            <w:r w:rsidRPr="00287564">
              <w:rPr>
                <w:color w:val="000000"/>
              </w:rPr>
              <w:t>Экспериментальная площадка</w:t>
            </w:r>
          </w:p>
        </w:tc>
        <w:tc>
          <w:tcPr>
            <w:tcW w:w="3544" w:type="dxa"/>
          </w:tcPr>
          <w:p w:rsidR="004C0E82" w:rsidRPr="00287564" w:rsidRDefault="004C0E82" w:rsidP="006C0235">
            <w:pPr>
              <w:widowControl w:val="0"/>
              <w:autoSpaceDE w:val="0"/>
              <w:autoSpaceDN w:val="0"/>
              <w:adjustRightInd w:val="0"/>
              <w:rPr>
                <w:color w:val="000000"/>
              </w:rPr>
            </w:pPr>
            <w:r w:rsidRPr="00287564">
              <w:rPr>
                <w:color w:val="000000"/>
              </w:rPr>
              <w:t>Руководители</w:t>
            </w:r>
          </w:p>
        </w:tc>
        <w:tc>
          <w:tcPr>
            <w:tcW w:w="3827" w:type="dxa"/>
          </w:tcPr>
          <w:p w:rsidR="004C0E82" w:rsidRPr="00287564" w:rsidRDefault="004C0E82" w:rsidP="006C0235">
            <w:pPr>
              <w:widowControl w:val="0"/>
              <w:autoSpaceDE w:val="0"/>
              <w:autoSpaceDN w:val="0"/>
              <w:adjustRightInd w:val="0"/>
              <w:rPr>
                <w:color w:val="000000"/>
              </w:rPr>
            </w:pPr>
            <w:r w:rsidRPr="00287564">
              <w:rPr>
                <w:color w:val="000000"/>
              </w:rPr>
              <w:t>Местоположение площадки</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Дифференциальная диагностика детей раннего возраста в условиях ДОУ</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Чиркова Э.Б. и Карпова Н.П.</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МДОУ Д\с компенсирующего вида №189, г. Ижевск</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Управление процессом социализации детей с умеренной умственной отсталостью в условиях образовательной среды социокультурной направленности</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Украинцева А.Ю. и Трубицина Е.Ф.</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МСКОУ СКОШ 8 вида на базе школы-интерната №75, Ижевск</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 xml:space="preserve">Духовно-нравственное воспитание детей со сложным дефектом </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bCs/>
                <w:color w:val="000000"/>
                <w:sz w:val="24"/>
                <w:szCs w:val="24"/>
              </w:rPr>
              <w:t>Солодянкина О.В.</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МУ д/с №256, Ижевск</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Формирование ключевых компетентностей учащихся на основе актуализации витагенного опыта</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bCs/>
                <w:color w:val="000000"/>
                <w:sz w:val="24"/>
                <w:szCs w:val="24"/>
              </w:rPr>
              <w:t>Соловьев Г.Е.</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 xml:space="preserve"> лицей №18, г. Сарапул</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t>Развитие творческих способностей учащихся национальной сельской школы</w:t>
            </w:r>
          </w:p>
        </w:tc>
        <w:tc>
          <w:tcPr>
            <w:tcW w:w="3544" w:type="dxa"/>
          </w:tcPr>
          <w:p w:rsidR="004C0E82" w:rsidRPr="00287564" w:rsidRDefault="004C0E82" w:rsidP="006C0235">
            <w:pPr>
              <w:widowControl w:val="0"/>
              <w:autoSpaceDE w:val="0"/>
              <w:autoSpaceDN w:val="0"/>
              <w:adjustRightInd w:val="0"/>
              <w:rPr>
                <w:bCs/>
                <w:color w:val="000000"/>
                <w:sz w:val="24"/>
                <w:szCs w:val="24"/>
              </w:rPr>
            </w:pPr>
            <w:r w:rsidRPr="00A11575">
              <w:t>Хакимов Э.Р</w:t>
            </w:r>
            <w:r>
              <w:t>.</w:t>
            </w:r>
          </w:p>
        </w:tc>
        <w:tc>
          <w:tcPr>
            <w:tcW w:w="3827" w:type="dxa"/>
          </w:tcPr>
          <w:p w:rsidR="004C0E82" w:rsidRPr="00287564" w:rsidRDefault="004C0E82" w:rsidP="006C0235">
            <w:pPr>
              <w:widowControl w:val="0"/>
              <w:autoSpaceDE w:val="0"/>
              <w:autoSpaceDN w:val="0"/>
              <w:adjustRightInd w:val="0"/>
              <w:rPr>
                <w:color w:val="000000"/>
                <w:sz w:val="24"/>
                <w:szCs w:val="24"/>
              </w:rPr>
            </w:pPr>
            <w:r>
              <w:t>СОШ деревни Старый Кармыж</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t>Комплексная программа воспитания этнической толерантности в общеобразовательной школе</w:t>
            </w:r>
          </w:p>
        </w:tc>
        <w:tc>
          <w:tcPr>
            <w:tcW w:w="3544" w:type="dxa"/>
          </w:tcPr>
          <w:p w:rsidR="004C0E82" w:rsidRPr="00287564" w:rsidRDefault="004C0E82" w:rsidP="006C0235">
            <w:pPr>
              <w:widowControl w:val="0"/>
              <w:autoSpaceDE w:val="0"/>
              <w:autoSpaceDN w:val="0"/>
              <w:adjustRightInd w:val="0"/>
              <w:rPr>
                <w:bCs/>
                <w:color w:val="000000"/>
                <w:sz w:val="24"/>
                <w:szCs w:val="24"/>
              </w:rPr>
            </w:pPr>
            <w:r w:rsidRPr="00A11575">
              <w:t>Хакимов Э.Р</w:t>
            </w:r>
            <w:r>
              <w:t>.</w:t>
            </w:r>
          </w:p>
        </w:tc>
        <w:tc>
          <w:tcPr>
            <w:tcW w:w="3827" w:type="dxa"/>
          </w:tcPr>
          <w:p w:rsidR="004C0E82" w:rsidRPr="00287564" w:rsidRDefault="004C0E82" w:rsidP="006C0235">
            <w:pPr>
              <w:widowControl w:val="0"/>
              <w:autoSpaceDE w:val="0"/>
              <w:autoSpaceDN w:val="0"/>
              <w:adjustRightInd w:val="0"/>
              <w:rPr>
                <w:color w:val="000000"/>
                <w:sz w:val="24"/>
                <w:szCs w:val="24"/>
              </w:rPr>
            </w:pPr>
            <w:r>
              <w:t xml:space="preserve">МОУ СОШ № </w:t>
            </w:r>
            <w:smartTag w:uri="urn:schemas-microsoft-com:office:smarttags" w:element="metricconverter">
              <w:smartTagPr>
                <w:attr w:name="ProductID" w:val="65 г"/>
              </w:smartTagPr>
              <w:r>
                <w:t>65 г</w:t>
              </w:r>
            </w:smartTag>
            <w:r>
              <w:t>. Ижевска</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t>Формирование установок толерантного сознания</w:t>
            </w:r>
          </w:p>
        </w:tc>
        <w:tc>
          <w:tcPr>
            <w:tcW w:w="3544" w:type="dxa"/>
          </w:tcPr>
          <w:p w:rsidR="004C0E82" w:rsidRPr="00287564" w:rsidRDefault="004C0E82" w:rsidP="006C0235">
            <w:pPr>
              <w:widowControl w:val="0"/>
              <w:autoSpaceDE w:val="0"/>
              <w:autoSpaceDN w:val="0"/>
              <w:adjustRightInd w:val="0"/>
              <w:rPr>
                <w:bCs/>
                <w:color w:val="000000"/>
                <w:sz w:val="24"/>
                <w:szCs w:val="24"/>
              </w:rPr>
            </w:pPr>
            <w:r w:rsidRPr="00A11575">
              <w:t>Хакимов Э.Р</w:t>
            </w:r>
            <w:r>
              <w:t>.</w:t>
            </w:r>
          </w:p>
        </w:tc>
        <w:tc>
          <w:tcPr>
            <w:tcW w:w="3827" w:type="dxa"/>
          </w:tcPr>
          <w:p w:rsidR="004C0E82" w:rsidRPr="00287564" w:rsidRDefault="004C0E82" w:rsidP="006C0235">
            <w:pPr>
              <w:widowControl w:val="0"/>
              <w:autoSpaceDE w:val="0"/>
              <w:autoSpaceDN w:val="0"/>
              <w:adjustRightInd w:val="0"/>
              <w:rPr>
                <w:color w:val="000000"/>
                <w:sz w:val="24"/>
                <w:szCs w:val="24"/>
              </w:rPr>
            </w:pPr>
            <w:r>
              <w:t xml:space="preserve">школы № 21 г. Сарапула </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Развитие детей дошкольного возраста</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bCs/>
                <w:color w:val="000000"/>
                <w:sz w:val="24"/>
                <w:szCs w:val="24"/>
              </w:rPr>
              <w:t>Соловьев Г.Е.</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 xml:space="preserve">д/с </w:t>
            </w:r>
            <w:smartTag w:uri="urn:schemas-microsoft-com:office:smarttags" w:element="metricconverter">
              <w:smartTagPr>
                <w:attr w:name="ProductID" w:val="17, г"/>
              </w:smartTagPr>
              <w:r w:rsidRPr="00287564">
                <w:rPr>
                  <w:color w:val="000000"/>
                  <w:sz w:val="24"/>
                  <w:szCs w:val="24"/>
                </w:rPr>
                <w:t>17, г</w:t>
              </w:r>
            </w:smartTag>
            <w:r w:rsidRPr="00287564">
              <w:rPr>
                <w:color w:val="000000"/>
                <w:sz w:val="24"/>
                <w:szCs w:val="24"/>
              </w:rPr>
              <w:t>. Ижевск</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Проектная деятельность как условие развития познавательных способностей дошкольников</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bCs/>
                <w:color w:val="000000"/>
                <w:sz w:val="24"/>
                <w:szCs w:val="24"/>
              </w:rPr>
              <w:t>Соловьев Г.Е.</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 xml:space="preserve">д/с </w:t>
            </w:r>
            <w:smartTag w:uri="urn:schemas-microsoft-com:office:smarttags" w:element="metricconverter">
              <w:smartTagPr>
                <w:attr w:name="ProductID" w:val="141, г"/>
              </w:smartTagPr>
              <w:r w:rsidRPr="00287564">
                <w:rPr>
                  <w:color w:val="000000"/>
                  <w:sz w:val="24"/>
                  <w:szCs w:val="24"/>
                </w:rPr>
                <w:t>141, г</w:t>
              </w:r>
            </w:smartTag>
            <w:r w:rsidRPr="00287564">
              <w:rPr>
                <w:color w:val="000000"/>
                <w:sz w:val="24"/>
                <w:szCs w:val="24"/>
              </w:rPr>
              <w:t xml:space="preserve">. Ижевск </w:t>
            </w:r>
          </w:p>
          <w:p w:rsidR="004C0E82" w:rsidRPr="00287564" w:rsidRDefault="004C0E82" w:rsidP="006C0235">
            <w:pPr>
              <w:widowControl w:val="0"/>
              <w:autoSpaceDE w:val="0"/>
              <w:autoSpaceDN w:val="0"/>
              <w:adjustRightInd w:val="0"/>
              <w:rPr>
                <w:color w:val="000000"/>
                <w:sz w:val="24"/>
                <w:szCs w:val="24"/>
              </w:rPr>
            </w:pP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Духовно-нравственное развитие и воспитание учащихся сирот с нарушением интеллекта в условиях профессионального училища</w:t>
            </w:r>
          </w:p>
        </w:tc>
        <w:tc>
          <w:tcPr>
            <w:tcW w:w="3544" w:type="dxa"/>
          </w:tcPr>
          <w:p w:rsidR="004C0E82" w:rsidRPr="00287564" w:rsidRDefault="004C0E82" w:rsidP="006C0235">
            <w:pPr>
              <w:widowControl w:val="0"/>
              <w:autoSpaceDE w:val="0"/>
              <w:autoSpaceDN w:val="0"/>
              <w:adjustRightInd w:val="0"/>
              <w:rPr>
                <w:color w:val="000000"/>
                <w:sz w:val="24"/>
                <w:szCs w:val="24"/>
              </w:rPr>
            </w:pPr>
            <w:r w:rsidRPr="00287564">
              <w:rPr>
                <w:bCs/>
                <w:color w:val="000000"/>
                <w:sz w:val="24"/>
                <w:szCs w:val="24"/>
              </w:rPr>
              <w:t>Солодянкина О.В.</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color w:val="000000"/>
                <w:sz w:val="24"/>
                <w:szCs w:val="24"/>
              </w:rPr>
              <w:t>ПУ НПО №23, Ижевск</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Формирование устной речи слабослышащих детей посредством их интеграции в речевую среду</w:t>
            </w:r>
          </w:p>
        </w:tc>
        <w:tc>
          <w:tcPr>
            <w:tcW w:w="3544" w:type="dxa"/>
          </w:tcPr>
          <w:p w:rsidR="004C0E82" w:rsidRPr="00287564" w:rsidRDefault="004C0E82" w:rsidP="006C0235">
            <w:pPr>
              <w:widowControl w:val="0"/>
              <w:autoSpaceDE w:val="0"/>
              <w:autoSpaceDN w:val="0"/>
              <w:adjustRightInd w:val="0"/>
              <w:rPr>
                <w:sz w:val="24"/>
                <w:szCs w:val="24"/>
              </w:rPr>
            </w:pPr>
            <w:r w:rsidRPr="00287564">
              <w:rPr>
                <w:sz w:val="24"/>
                <w:szCs w:val="24"/>
              </w:rPr>
              <w:t>Сунцова А.С.</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 xml:space="preserve">ДОУ № </w:t>
            </w:r>
            <w:smartTag w:uri="urn:schemas-microsoft-com:office:smarttags" w:element="metricconverter">
              <w:smartTagPr>
                <w:attr w:name="ProductID" w:val="186 г"/>
              </w:smartTagPr>
              <w:r w:rsidRPr="00287564">
                <w:rPr>
                  <w:sz w:val="24"/>
                  <w:szCs w:val="24"/>
                </w:rPr>
                <w:t>186 г</w:t>
              </w:r>
            </w:smartTag>
            <w:r w:rsidRPr="00287564">
              <w:rPr>
                <w:sz w:val="24"/>
                <w:szCs w:val="24"/>
              </w:rPr>
              <w:t>. Ижевска</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Формирование устной речи слабослышащих детей посредством их интеграции в речевую среду</w:t>
            </w:r>
          </w:p>
        </w:tc>
        <w:tc>
          <w:tcPr>
            <w:tcW w:w="3544" w:type="dxa"/>
          </w:tcPr>
          <w:p w:rsidR="004C0E82" w:rsidRPr="00287564" w:rsidRDefault="004C0E82" w:rsidP="006C0235">
            <w:pPr>
              <w:widowControl w:val="0"/>
              <w:autoSpaceDE w:val="0"/>
              <w:autoSpaceDN w:val="0"/>
              <w:adjustRightInd w:val="0"/>
              <w:rPr>
                <w:sz w:val="24"/>
                <w:szCs w:val="24"/>
              </w:rPr>
            </w:pPr>
            <w:r w:rsidRPr="00287564">
              <w:rPr>
                <w:sz w:val="24"/>
                <w:szCs w:val="24"/>
              </w:rPr>
              <w:t>Сунцова А.С.</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ДОУ №260 г. Ижевска</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sz w:val="24"/>
                <w:szCs w:val="24"/>
              </w:rPr>
            </w:pPr>
            <w:r w:rsidRPr="00A11575">
              <w:rPr>
                <w:bCs/>
              </w:rPr>
              <w:t>Комплексный подход к формированию этнокультурных компетенций детей дошкольного и школьного возраста в условиях полиэтничной среды</w:t>
            </w:r>
          </w:p>
        </w:tc>
        <w:tc>
          <w:tcPr>
            <w:tcW w:w="3544" w:type="dxa"/>
          </w:tcPr>
          <w:p w:rsidR="004C0E82" w:rsidRPr="00287564" w:rsidRDefault="004C0E82" w:rsidP="006C0235">
            <w:pPr>
              <w:widowControl w:val="0"/>
              <w:autoSpaceDE w:val="0"/>
              <w:autoSpaceDN w:val="0"/>
              <w:adjustRightInd w:val="0"/>
              <w:rPr>
                <w:sz w:val="24"/>
                <w:szCs w:val="24"/>
              </w:rPr>
            </w:pPr>
            <w:r w:rsidRPr="00A11575">
              <w:t>Хакимов Э.Р., Кузнецова Р.А.</w:t>
            </w:r>
          </w:p>
        </w:tc>
        <w:tc>
          <w:tcPr>
            <w:tcW w:w="3827" w:type="dxa"/>
          </w:tcPr>
          <w:p w:rsidR="004C0E82" w:rsidRPr="00287564" w:rsidRDefault="004C0E82" w:rsidP="006C0235">
            <w:pPr>
              <w:widowControl w:val="0"/>
              <w:autoSpaceDE w:val="0"/>
              <w:autoSpaceDN w:val="0"/>
              <w:adjustRightInd w:val="0"/>
              <w:rPr>
                <w:sz w:val="24"/>
                <w:szCs w:val="24"/>
              </w:rPr>
            </w:pPr>
            <w:r w:rsidRPr="00A11575">
              <w:rPr>
                <w:bCs/>
              </w:rPr>
              <w:t>МОУ «Ягульская СОШ»</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A11575" w:rsidRDefault="004C0E82" w:rsidP="006C0235">
            <w:pPr>
              <w:widowControl w:val="0"/>
              <w:autoSpaceDE w:val="0"/>
              <w:autoSpaceDN w:val="0"/>
              <w:adjustRightInd w:val="0"/>
              <w:rPr>
                <w:bCs/>
              </w:rPr>
            </w:pPr>
            <w:r>
              <w:rPr>
                <w:sz w:val="24"/>
                <w:szCs w:val="24"/>
              </w:rPr>
              <w:t>Развитие общекультурной компетентности школьников средствами музейной педагогики</w:t>
            </w:r>
          </w:p>
        </w:tc>
        <w:tc>
          <w:tcPr>
            <w:tcW w:w="3544" w:type="dxa"/>
          </w:tcPr>
          <w:p w:rsidR="004C0E82" w:rsidRPr="00A11575" w:rsidRDefault="004C0E82" w:rsidP="006C0235">
            <w:pPr>
              <w:widowControl w:val="0"/>
              <w:autoSpaceDE w:val="0"/>
              <w:autoSpaceDN w:val="0"/>
              <w:adjustRightInd w:val="0"/>
            </w:pPr>
            <w:r>
              <w:rPr>
                <w:sz w:val="24"/>
                <w:szCs w:val="24"/>
              </w:rPr>
              <w:t>Троянская С.Л.</w:t>
            </w:r>
          </w:p>
        </w:tc>
        <w:tc>
          <w:tcPr>
            <w:tcW w:w="3827" w:type="dxa"/>
          </w:tcPr>
          <w:p w:rsidR="004C0E82" w:rsidRPr="00A11575" w:rsidRDefault="004C0E82" w:rsidP="006C0235">
            <w:pPr>
              <w:widowControl w:val="0"/>
              <w:autoSpaceDE w:val="0"/>
              <w:autoSpaceDN w:val="0"/>
              <w:adjustRightInd w:val="0"/>
              <w:rPr>
                <w:bCs/>
              </w:rPr>
            </w:pPr>
            <w:r>
              <w:rPr>
                <w:sz w:val="24"/>
                <w:szCs w:val="24"/>
              </w:rPr>
              <w:t>Сарапульский гуманитарный лицей № 1</w:t>
            </w:r>
            <w:r w:rsidRPr="000307CF">
              <w:rPr>
                <w:sz w:val="24"/>
                <w:szCs w:val="24"/>
              </w:rPr>
              <w:t>8</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A11575" w:rsidRDefault="004C0E82" w:rsidP="006C0235">
            <w:pPr>
              <w:widowControl w:val="0"/>
              <w:autoSpaceDE w:val="0"/>
              <w:autoSpaceDN w:val="0"/>
              <w:adjustRightInd w:val="0"/>
              <w:rPr>
                <w:bCs/>
              </w:rPr>
            </w:pPr>
            <w:r w:rsidRPr="00B611E0">
              <w:rPr>
                <w:sz w:val="24"/>
                <w:szCs w:val="24"/>
              </w:rPr>
              <w:t>Педагогическое сопровождение формирования развития читательской компетентности учащихся лицея</w:t>
            </w:r>
          </w:p>
        </w:tc>
        <w:tc>
          <w:tcPr>
            <w:tcW w:w="3544" w:type="dxa"/>
          </w:tcPr>
          <w:p w:rsidR="004C0E82" w:rsidRPr="00A11575" w:rsidRDefault="004C0E82" w:rsidP="006C0235">
            <w:pPr>
              <w:widowControl w:val="0"/>
              <w:autoSpaceDE w:val="0"/>
              <w:autoSpaceDN w:val="0"/>
              <w:adjustRightInd w:val="0"/>
            </w:pPr>
            <w:r w:rsidRPr="00B611E0">
              <w:rPr>
                <w:sz w:val="24"/>
                <w:szCs w:val="24"/>
              </w:rPr>
              <w:t>Ходырева Т.С.</w:t>
            </w:r>
          </w:p>
        </w:tc>
        <w:tc>
          <w:tcPr>
            <w:tcW w:w="3827" w:type="dxa"/>
          </w:tcPr>
          <w:p w:rsidR="004C0E82" w:rsidRPr="00A11575" w:rsidRDefault="004C0E82" w:rsidP="006C0235">
            <w:pPr>
              <w:widowControl w:val="0"/>
              <w:autoSpaceDE w:val="0"/>
              <w:autoSpaceDN w:val="0"/>
              <w:adjustRightInd w:val="0"/>
              <w:rPr>
                <w:bCs/>
              </w:rPr>
            </w:pPr>
            <w:r w:rsidRPr="00B611E0">
              <w:rPr>
                <w:sz w:val="24"/>
                <w:szCs w:val="24"/>
              </w:rPr>
              <w:t>Лицей № 41, г. Ижевск</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sz w:val="24"/>
                <w:szCs w:val="24"/>
              </w:rPr>
            </w:pPr>
            <w:r w:rsidRPr="00A11575">
              <w:rPr>
                <w:sz w:val="24"/>
                <w:szCs w:val="24"/>
              </w:rPr>
              <w:t>Технологи глобально-ориентированного образования</w:t>
            </w:r>
          </w:p>
        </w:tc>
        <w:tc>
          <w:tcPr>
            <w:tcW w:w="3544" w:type="dxa"/>
          </w:tcPr>
          <w:p w:rsidR="004C0E82" w:rsidRPr="00287564" w:rsidRDefault="004C0E82" w:rsidP="006C0235">
            <w:pPr>
              <w:widowControl w:val="0"/>
              <w:autoSpaceDE w:val="0"/>
              <w:autoSpaceDN w:val="0"/>
              <w:adjustRightInd w:val="0"/>
              <w:rPr>
                <w:sz w:val="24"/>
                <w:szCs w:val="24"/>
              </w:rPr>
            </w:pPr>
            <w:r w:rsidRPr="00287564">
              <w:rPr>
                <w:sz w:val="24"/>
                <w:szCs w:val="24"/>
              </w:rPr>
              <w:t>Савельева М.Г.</w:t>
            </w:r>
          </w:p>
        </w:tc>
        <w:tc>
          <w:tcPr>
            <w:tcW w:w="3827" w:type="dxa"/>
          </w:tcPr>
          <w:p w:rsidR="004C0E82" w:rsidRPr="00287564" w:rsidRDefault="004C0E82" w:rsidP="006C0235">
            <w:pPr>
              <w:widowControl w:val="0"/>
              <w:autoSpaceDE w:val="0"/>
              <w:autoSpaceDN w:val="0"/>
              <w:adjustRightInd w:val="0"/>
              <w:rPr>
                <w:sz w:val="24"/>
                <w:szCs w:val="24"/>
              </w:rPr>
            </w:pPr>
            <w:r w:rsidRPr="00A11575">
              <w:rPr>
                <w:sz w:val="24"/>
                <w:szCs w:val="24"/>
              </w:rPr>
              <w:t>МОУ Гимназия № 24 «Русский дом» г. Ижевска</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«Психолого-педагогическое сопровождение детей в инклюзивном образовании»</w:t>
            </w:r>
          </w:p>
        </w:tc>
        <w:tc>
          <w:tcPr>
            <w:tcW w:w="3544" w:type="dxa"/>
          </w:tcPr>
          <w:p w:rsidR="004C0E82" w:rsidRPr="00287564" w:rsidRDefault="004C0E82" w:rsidP="006C0235">
            <w:pPr>
              <w:widowControl w:val="0"/>
              <w:autoSpaceDE w:val="0"/>
              <w:autoSpaceDN w:val="0"/>
              <w:adjustRightInd w:val="0"/>
              <w:rPr>
                <w:sz w:val="24"/>
                <w:szCs w:val="24"/>
              </w:rPr>
            </w:pPr>
            <w:r w:rsidRPr="00287564">
              <w:rPr>
                <w:sz w:val="24"/>
                <w:szCs w:val="24"/>
              </w:rPr>
              <w:t>Сунцова А.С.</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 xml:space="preserve">МОУ СОШ № </w:t>
            </w:r>
            <w:smartTag w:uri="urn:schemas-microsoft-com:office:smarttags" w:element="metricconverter">
              <w:smartTagPr>
                <w:attr w:name="ProductID" w:val="77 г"/>
              </w:smartTagPr>
              <w:r w:rsidRPr="00287564">
                <w:rPr>
                  <w:sz w:val="24"/>
                  <w:szCs w:val="24"/>
                </w:rPr>
                <w:t>77 г</w:t>
              </w:r>
            </w:smartTag>
            <w:r w:rsidRPr="00287564">
              <w:rPr>
                <w:sz w:val="24"/>
                <w:szCs w:val="24"/>
              </w:rPr>
              <w:t>. Ижевска</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Акмеологическое пространство лицея</w:t>
            </w:r>
          </w:p>
        </w:tc>
        <w:tc>
          <w:tcPr>
            <w:tcW w:w="3544" w:type="dxa"/>
          </w:tcPr>
          <w:p w:rsidR="004C0E82" w:rsidRPr="00287564" w:rsidRDefault="004C0E82" w:rsidP="006C0235">
            <w:pPr>
              <w:widowControl w:val="0"/>
              <w:autoSpaceDE w:val="0"/>
              <w:autoSpaceDN w:val="0"/>
              <w:adjustRightInd w:val="0"/>
              <w:rPr>
                <w:sz w:val="24"/>
                <w:szCs w:val="24"/>
              </w:rPr>
            </w:pPr>
            <w:r w:rsidRPr="00287564">
              <w:rPr>
                <w:sz w:val="24"/>
                <w:szCs w:val="24"/>
              </w:rPr>
              <w:t>Савельева М.Г.</w:t>
            </w:r>
          </w:p>
        </w:tc>
        <w:tc>
          <w:tcPr>
            <w:tcW w:w="3827" w:type="dxa"/>
          </w:tcPr>
          <w:p w:rsidR="004C0E82" w:rsidRPr="00287564" w:rsidRDefault="004C0E82" w:rsidP="006C0235">
            <w:pPr>
              <w:widowControl w:val="0"/>
              <w:autoSpaceDE w:val="0"/>
              <w:autoSpaceDN w:val="0"/>
              <w:adjustRightInd w:val="0"/>
              <w:rPr>
                <w:color w:val="000000"/>
                <w:sz w:val="24"/>
                <w:szCs w:val="24"/>
              </w:rPr>
            </w:pPr>
            <w:r w:rsidRPr="00287564">
              <w:rPr>
                <w:sz w:val="24"/>
                <w:szCs w:val="24"/>
              </w:rPr>
              <w:t xml:space="preserve">МОУ Лицей № </w:t>
            </w:r>
            <w:smartTag w:uri="urn:schemas-microsoft-com:office:smarttags" w:element="metricconverter">
              <w:smartTagPr>
                <w:attr w:name="ProductID" w:val="41 г"/>
              </w:smartTagPr>
              <w:r w:rsidRPr="00287564">
                <w:rPr>
                  <w:sz w:val="24"/>
                  <w:szCs w:val="24"/>
                </w:rPr>
                <w:t>41 г</w:t>
              </w:r>
            </w:smartTag>
            <w:r w:rsidRPr="00287564">
              <w:rPr>
                <w:sz w:val="24"/>
                <w:szCs w:val="24"/>
              </w:rPr>
              <w:t>. Ижевска</w:t>
            </w:r>
          </w:p>
        </w:tc>
      </w:tr>
      <w:tr w:rsidR="004C0E82" w:rsidRPr="00287564" w:rsidTr="006C0235">
        <w:tc>
          <w:tcPr>
            <w:tcW w:w="926" w:type="dxa"/>
          </w:tcPr>
          <w:p w:rsidR="004C0E82" w:rsidRPr="00287564" w:rsidRDefault="004C0E82" w:rsidP="004C0E82">
            <w:pPr>
              <w:numPr>
                <w:ilvl w:val="0"/>
                <w:numId w:val="19"/>
              </w:numPr>
              <w:rPr>
                <w:color w:val="000000"/>
                <w:sz w:val="24"/>
                <w:szCs w:val="24"/>
              </w:rPr>
            </w:pPr>
          </w:p>
        </w:tc>
        <w:tc>
          <w:tcPr>
            <w:tcW w:w="6837" w:type="dxa"/>
          </w:tcPr>
          <w:p w:rsidR="004C0E82" w:rsidRPr="00287564" w:rsidRDefault="004C0E82" w:rsidP="006C0235">
            <w:pPr>
              <w:widowControl w:val="0"/>
              <w:autoSpaceDE w:val="0"/>
              <w:autoSpaceDN w:val="0"/>
              <w:adjustRightInd w:val="0"/>
              <w:rPr>
                <w:sz w:val="24"/>
                <w:szCs w:val="24"/>
              </w:rPr>
            </w:pPr>
            <w:r w:rsidRPr="00287564">
              <w:rPr>
                <w:sz w:val="24"/>
                <w:szCs w:val="24"/>
              </w:rPr>
              <w:t>Социализация и интеграция детей с нарушением слуха  посредством реализации профильного образования</w:t>
            </w:r>
          </w:p>
        </w:tc>
        <w:tc>
          <w:tcPr>
            <w:tcW w:w="3544" w:type="dxa"/>
          </w:tcPr>
          <w:p w:rsidR="004C0E82" w:rsidRPr="00287564" w:rsidRDefault="004C0E82" w:rsidP="006C0235">
            <w:pPr>
              <w:widowControl w:val="0"/>
              <w:autoSpaceDE w:val="0"/>
              <w:autoSpaceDN w:val="0"/>
              <w:adjustRightInd w:val="0"/>
              <w:rPr>
                <w:sz w:val="24"/>
                <w:szCs w:val="24"/>
              </w:rPr>
            </w:pPr>
            <w:r w:rsidRPr="00287564">
              <w:rPr>
                <w:sz w:val="24"/>
                <w:szCs w:val="24"/>
              </w:rPr>
              <w:t>Вострокнутова Т.Ф.</w:t>
            </w:r>
          </w:p>
        </w:tc>
        <w:tc>
          <w:tcPr>
            <w:tcW w:w="3827" w:type="dxa"/>
          </w:tcPr>
          <w:p w:rsidR="004C0E82" w:rsidRPr="00287564" w:rsidRDefault="004C0E82" w:rsidP="006C0235">
            <w:pPr>
              <w:widowControl w:val="0"/>
              <w:autoSpaceDE w:val="0"/>
              <w:autoSpaceDN w:val="0"/>
              <w:adjustRightInd w:val="0"/>
              <w:rPr>
                <w:sz w:val="24"/>
                <w:szCs w:val="24"/>
              </w:rPr>
            </w:pPr>
            <w:r w:rsidRPr="00287564">
              <w:rPr>
                <w:color w:val="000000"/>
                <w:sz w:val="24"/>
                <w:szCs w:val="24"/>
              </w:rPr>
              <w:t xml:space="preserve">МСКОУ СКОШ </w:t>
            </w:r>
            <w:r w:rsidRPr="00287564">
              <w:rPr>
                <w:sz w:val="24"/>
                <w:szCs w:val="24"/>
              </w:rPr>
              <w:t xml:space="preserve">№ </w:t>
            </w:r>
            <w:smartTag w:uri="urn:schemas-microsoft-com:office:smarttags" w:element="metricconverter">
              <w:smartTagPr>
                <w:attr w:name="ProductID" w:val="15 г"/>
              </w:smartTagPr>
              <w:r w:rsidRPr="00287564">
                <w:rPr>
                  <w:sz w:val="24"/>
                  <w:szCs w:val="24"/>
                </w:rPr>
                <w:t>15 г</w:t>
              </w:r>
            </w:smartTag>
            <w:r w:rsidRPr="00287564">
              <w:rPr>
                <w:sz w:val="24"/>
                <w:szCs w:val="24"/>
              </w:rPr>
              <w:t>. Ижевска</w:t>
            </w:r>
          </w:p>
        </w:tc>
      </w:tr>
    </w:tbl>
    <w:p w:rsidR="004C0E82" w:rsidRPr="0049674B" w:rsidRDefault="004C0E82" w:rsidP="004C0E82">
      <w:pPr>
        <w:widowControl w:val="0"/>
        <w:autoSpaceDE w:val="0"/>
        <w:autoSpaceDN w:val="0"/>
        <w:adjustRightInd w:val="0"/>
        <w:rPr>
          <w:color w:val="000000"/>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Pr="00B10381" w:rsidRDefault="004C0E82" w:rsidP="004C0E82">
      <w:pPr>
        <w:pStyle w:val="a3"/>
        <w:ind w:left="0"/>
        <w:contextualSpacing/>
        <w:jc w:val="both"/>
        <w:rPr>
          <w:rFonts w:ascii="Times New Roman" w:hAnsi="Times New Roman"/>
          <w:sz w:val="28"/>
          <w:szCs w:val="28"/>
        </w:rPr>
      </w:pPr>
      <w:r>
        <w:rPr>
          <w:rFonts w:ascii="Times New Roman" w:hAnsi="Times New Roman"/>
          <w:sz w:val="28"/>
          <w:szCs w:val="28"/>
        </w:rPr>
        <w:t>Активная научная и гражданская позиция ППС ИППСТ представлена также  участием в деятельности экспертных советов города и республики:</w:t>
      </w:r>
    </w:p>
    <w:p w:rsidR="004C0E82" w:rsidRDefault="004C0E82" w:rsidP="004C0E82">
      <w:pPr>
        <w:pStyle w:val="a3"/>
        <w:ind w:left="0"/>
        <w:contextualSpacing/>
        <w:jc w:val="both"/>
        <w:rPr>
          <w:rFonts w:ascii="Times New Roman" w:hAnsi="Times New Roman"/>
          <w:sz w:val="28"/>
          <w:szCs w:val="28"/>
        </w:rPr>
      </w:pPr>
    </w:p>
    <w:p w:rsidR="004C0E82" w:rsidRPr="003B7DCB" w:rsidRDefault="004C0E82" w:rsidP="004C0E82">
      <w:pPr>
        <w:pStyle w:val="a3"/>
        <w:ind w:left="0"/>
        <w:contextualSpacing/>
        <w:jc w:val="center"/>
        <w:rPr>
          <w:rFonts w:ascii="Times New Roman" w:hAnsi="Times New Roman"/>
          <w:b/>
          <w:sz w:val="28"/>
          <w:szCs w:val="28"/>
        </w:rPr>
      </w:pPr>
      <w:r w:rsidRPr="00AD2F88">
        <w:rPr>
          <w:rFonts w:ascii="Times New Roman" w:hAnsi="Times New Roman"/>
          <w:i/>
          <w:sz w:val="28"/>
          <w:szCs w:val="28"/>
        </w:rPr>
        <w:t>Таблица</w:t>
      </w:r>
      <w:r>
        <w:rPr>
          <w:rFonts w:ascii="Times New Roman" w:hAnsi="Times New Roman"/>
          <w:i/>
          <w:sz w:val="28"/>
          <w:szCs w:val="28"/>
        </w:rPr>
        <w:t xml:space="preserve"> 9.</w:t>
      </w:r>
      <w:r w:rsidRPr="003B7DCB">
        <w:rPr>
          <w:rFonts w:ascii="Times New Roman" w:hAnsi="Times New Roman"/>
          <w:b/>
          <w:sz w:val="28"/>
          <w:szCs w:val="28"/>
        </w:rPr>
        <w:t xml:space="preserve"> Участие ППС ИППСТ в деятельности экспертных советов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0206"/>
        <w:gridCol w:w="3827"/>
      </w:tblGrid>
      <w:tr w:rsidR="004C0E82" w:rsidTr="006C0235">
        <w:tc>
          <w:tcPr>
            <w:tcW w:w="1101" w:type="dxa"/>
          </w:tcPr>
          <w:p w:rsidR="004C0E82" w:rsidRDefault="004C0E82" w:rsidP="006C0235">
            <w:pPr>
              <w:pStyle w:val="a3"/>
              <w:ind w:left="0"/>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Наименование совета</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Участник</w:t>
            </w:r>
          </w:p>
        </w:tc>
      </w:tr>
      <w:tr w:rsidR="004C0E82" w:rsidTr="006C0235">
        <w:tc>
          <w:tcPr>
            <w:tcW w:w="1101" w:type="dxa"/>
          </w:tcPr>
          <w:p w:rsidR="004C0E82" w:rsidRDefault="004C0E82" w:rsidP="006C0235">
            <w:pPr>
              <w:pStyle w:val="a3"/>
              <w:numPr>
                <w:ilvl w:val="0"/>
                <w:numId w:val="11"/>
              </w:numPr>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Экспертный совет Министерства УР по делам молодёжи</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Соловьёв Г.Е.</w:t>
            </w:r>
          </w:p>
        </w:tc>
      </w:tr>
      <w:tr w:rsidR="004C0E82" w:rsidTr="006C0235">
        <w:tc>
          <w:tcPr>
            <w:tcW w:w="1101" w:type="dxa"/>
          </w:tcPr>
          <w:p w:rsidR="004C0E82" w:rsidRDefault="004C0E82" w:rsidP="006C0235">
            <w:pPr>
              <w:pStyle w:val="a3"/>
              <w:numPr>
                <w:ilvl w:val="0"/>
                <w:numId w:val="11"/>
              </w:numPr>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Коллегия комитета по делам семьи,  демографической политике при правительстве УР</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Солодянкина  О.В., Баранова З.Я.</w:t>
            </w:r>
          </w:p>
        </w:tc>
      </w:tr>
      <w:tr w:rsidR="004C0E82" w:rsidTr="006C0235">
        <w:tc>
          <w:tcPr>
            <w:tcW w:w="1101" w:type="dxa"/>
          </w:tcPr>
          <w:p w:rsidR="004C0E82" w:rsidRDefault="004C0E82" w:rsidP="006C0235">
            <w:pPr>
              <w:pStyle w:val="a3"/>
              <w:numPr>
                <w:ilvl w:val="0"/>
                <w:numId w:val="11"/>
              </w:numPr>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 xml:space="preserve">Экспертный совет по аттестации педагогических работников Министерства </w:t>
            </w:r>
            <w:r>
              <w:rPr>
                <w:rFonts w:ascii="Times New Roman" w:hAnsi="Times New Roman"/>
                <w:sz w:val="28"/>
                <w:szCs w:val="28"/>
              </w:rPr>
              <w:lastRenderedPageBreak/>
              <w:t>социальной защиты населения УР</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lastRenderedPageBreak/>
              <w:t>Солодянкина  О.В.</w:t>
            </w:r>
          </w:p>
        </w:tc>
      </w:tr>
      <w:tr w:rsidR="004C0E82" w:rsidTr="006C0235">
        <w:tc>
          <w:tcPr>
            <w:tcW w:w="1101" w:type="dxa"/>
          </w:tcPr>
          <w:p w:rsidR="004C0E82" w:rsidRDefault="004C0E82" w:rsidP="006C0235">
            <w:pPr>
              <w:pStyle w:val="a3"/>
              <w:numPr>
                <w:ilvl w:val="0"/>
                <w:numId w:val="11"/>
              </w:numPr>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Координационный совет по делам семьи при Администрации г. Ижевска</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Солодянкина  О.В.</w:t>
            </w:r>
          </w:p>
        </w:tc>
      </w:tr>
      <w:tr w:rsidR="004C0E82" w:rsidTr="006C0235">
        <w:tc>
          <w:tcPr>
            <w:tcW w:w="1101" w:type="dxa"/>
          </w:tcPr>
          <w:p w:rsidR="004C0E82" w:rsidRDefault="004C0E82" w:rsidP="006C0235">
            <w:pPr>
              <w:pStyle w:val="a3"/>
              <w:numPr>
                <w:ilvl w:val="0"/>
                <w:numId w:val="11"/>
              </w:numPr>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 xml:space="preserve">Экспертный совет Министерства Образования и науки УР </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Баранов А.А., Сунцова, А.С., Савельева М.Г., Чиркова Э.Б.</w:t>
            </w:r>
          </w:p>
        </w:tc>
      </w:tr>
      <w:tr w:rsidR="004C0E82" w:rsidTr="006C0235">
        <w:tc>
          <w:tcPr>
            <w:tcW w:w="1101" w:type="dxa"/>
          </w:tcPr>
          <w:p w:rsidR="004C0E82" w:rsidRDefault="004C0E82" w:rsidP="006C0235">
            <w:pPr>
              <w:pStyle w:val="a3"/>
              <w:numPr>
                <w:ilvl w:val="0"/>
                <w:numId w:val="11"/>
              </w:numPr>
              <w:contextualSpacing/>
              <w:jc w:val="both"/>
              <w:rPr>
                <w:rFonts w:ascii="Times New Roman" w:hAnsi="Times New Roman"/>
                <w:sz w:val="28"/>
                <w:szCs w:val="28"/>
              </w:rPr>
            </w:pPr>
          </w:p>
        </w:tc>
        <w:tc>
          <w:tcPr>
            <w:tcW w:w="10206"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Общественный совет при Роскомсвязьнадзоре РФ по УР</w:t>
            </w:r>
          </w:p>
        </w:tc>
        <w:tc>
          <w:tcPr>
            <w:tcW w:w="3827" w:type="dxa"/>
          </w:tcPr>
          <w:p w:rsidR="004C0E82" w:rsidRDefault="004C0E82" w:rsidP="006C0235">
            <w:pPr>
              <w:pStyle w:val="a3"/>
              <w:ind w:left="0"/>
              <w:contextualSpacing/>
              <w:jc w:val="both"/>
              <w:rPr>
                <w:rFonts w:ascii="Times New Roman" w:hAnsi="Times New Roman"/>
                <w:sz w:val="28"/>
                <w:szCs w:val="28"/>
              </w:rPr>
            </w:pPr>
            <w:r>
              <w:rPr>
                <w:rFonts w:ascii="Times New Roman" w:hAnsi="Times New Roman"/>
                <w:sz w:val="28"/>
                <w:szCs w:val="28"/>
              </w:rPr>
              <w:t>Баранов А.А., Бутолин С.Г.</w:t>
            </w:r>
          </w:p>
        </w:tc>
      </w:tr>
    </w:tbl>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Pr="00947023" w:rsidRDefault="004C0E82" w:rsidP="004C0E82">
      <w:pPr>
        <w:pStyle w:val="a3"/>
        <w:numPr>
          <w:ilvl w:val="0"/>
          <w:numId w:val="1"/>
        </w:numPr>
        <w:ind w:left="0" w:firstLine="0"/>
        <w:contextualSpacing/>
        <w:jc w:val="both"/>
        <w:rPr>
          <w:rFonts w:ascii="Times New Roman" w:hAnsi="Times New Roman"/>
          <w:b/>
          <w:sz w:val="28"/>
          <w:szCs w:val="28"/>
        </w:rPr>
      </w:pPr>
      <w:r w:rsidRPr="00947023">
        <w:rPr>
          <w:rFonts w:ascii="Times New Roman" w:hAnsi="Times New Roman"/>
          <w:b/>
          <w:bCs/>
          <w:color w:val="000000"/>
          <w:sz w:val="28"/>
          <w:szCs w:val="28"/>
        </w:rPr>
        <w:t>Характеристика</w:t>
      </w:r>
      <w:r w:rsidRPr="00947023">
        <w:rPr>
          <w:rFonts w:ascii="Times New Roman" w:hAnsi="Times New Roman"/>
          <w:b/>
          <w:color w:val="000000"/>
          <w:sz w:val="28"/>
          <w:szCs w:val="28"/>
        </w:rPr>
        <w:t xml:space="preserve"> сильных и слабых сторон ИППСТ, а также возможностей и угроз со стороны внешней среды</w:t>
      </w:r>
      <w:r w:rsidRPr="00947023">
        <w:rPr>
          <w:rFonts w:ascii="Times New Roman" w:hAnsi="Times New Roman"/>
          <w:b/>
          <w:sz w:val="28"/>
          <w:szCs w:val="28"/>
        </w:rPr>
        <w:t xml:space="preserve"> </w:t>
      </w: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r w:rsidRPr="00AE7278">
        <w:rPr>
          <w:rFonts w:ascii="Times New Roman" w:hAnsi="Times New Roman"/>
          <w:sz w:val="28"/>
          <w:szCs w:val="28"/>
        </w:rPr>
        <w:t xml:space="preserve">Анализ деятельности ИППСТ и </w:t>
      </w:r>
      <w:r w:rsidRPr="00947023">
        <w:rPr>
          <w:rFonts w:ascii="Times New Roman" w:hAnsi="Times New Roman"/>
          <w:sz w:val="28"/>
          <w:szCs w:val="28"/>
          <w:lang w:val="en-US"/>
        </w:rPr>
        <w:t>SWOT</w:t>
      </w:r>
      <w:r w:rsidRPr="00AE7278">
        <w:rPr>
          <w:rFonts w:ascii="Times New Roman" w:hAnsi="Times New Roman"/>
          <w:sz w:val="28"/>
          <w:szCs w:val="28"/>
        </w:rPr>
        <w:t xml:space="preserve">-анализ позволили выделить сильные и слабые стороны, возможности и угрозы по институту.  </w:t>
      </w:r>
    </w:p>
    <w:p w:rsidR="004C0E82" w:rsidRPr="00AC1134" w:rsidRDefault="004C0E82" w:rsidP="004C0E82">
      <w:pPr>
        <w:pStyle w:val="a3"/>
        <w:ind w:left="0"/>
        <w:contextualSpacing/>
        <w:jc w:val="both"/>
        <w:rPr>
          <w:rFonts w:ascii="Times New Roman" w:hAnsi="Times New Roman"/>
          <w:sz w:val="28"/>
          <w:szCs w:val="28"/>
          <w:u w:val="single"/>
        </w:rPr>
      </w:pPr>
      <w:r w:rsidRPr="00AC1134">
        <w:rPr>
          <w:rFonts w:ascii="Times New Roman" w:hAnsi="Times New Roman"/>
          <w:sz w:val="28"/>
          <w:szCs w:val="28"/>
          <w:u w:val="single"/>
        </w:rPr>
        <w:t>Сильные стороны:</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t>наличие образовательного, научного и культурного потенциала;</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t>бренд и значительная история существования УдГУ и ИППСТ;</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lastRenderedPageBreak/>
        <w:t>система подготовки по широкому спектру направлений;</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t>реализация многоуровневой системы профессионального образования (бакалавриат, магистратура, аспирантура, докторантура);</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t>достаточный уровень ресурсного обеспечения реализации ООП (обеспеченность учебной и учебно-методической литературой, материально-техническая обеспеченность);</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t>применение современных технологий обучения;</w:t>
      </w:r>
    </w:p>
    <w:p w:rsidR="004C0E82" w:rsidRDefault="004C0E82" w:rsidP="004C0E82">
      <w:pPr>
        <w:pStyle w:val="a3"/>
        <w:numPr>
          <w:ilvl w:val="0"/>
          <w:numId w:val="7"/>
        </w:numPr>
        <w:ind w:left="0" w:firstLine="0"/>
        <w:contextualSpacing/>
        <w:jc w:val="both"/>
        <w:rPr>
          <w:rFonts w:ascii="Times New Roman" w:hAnsi="Times New Roman"/>
          <w:sz w:val="28"/>
          <w:szCs w:val="28"/>
        </w:rPr>
      </w:pPr>
      <w:r>
        <w:rPr>
          <w:rFonts w:ascii="Times New Roman" w:hAnsi="Times New Roman"/>
          <w:sz w:val="28"/>
          <w:szCs w:val="28"/>
        </w:rPr>
        <w:t>возможности для повышения квалификации и научного потенциала ППС.</w:t>
      </w:r>
    </w:p>
    <w:p w:rsidR="004C0E82" w:rsidRDefault="004C0E82" w:rsidP="004C0E82">
      <w:pPr>
        <w:pStyle w:val="a3"/>
        <w:ind w:left="0"/>
        <w:contextualSpacing/>
        <w:jc w:val="both"/>
        <w:rPr>
          <w:rFonts w:ascii="Times New Roman" w:hAnsi="Times New Roman"/>
          <w:sz w:val="28"/>
          <w:szCs w:val="28"/>
        </w:rPr>
      </w:pPr>
    </w:p>
    <w:p w:rsidR="004C0E82" w:rsidRPr="001816FC" w:rsidRDefault="004C0E82" w:rsidP="004C0E82">
      <w:pPr>
        <w:pStyle w:val="a3"/>
        <w:ind w:left="0"/>
        <w:contextualSpacing/>
        <w:jc w:val="both"/>
        <w:rPr>
          <w:rFonts w:ascii="Times New Roman" w:hAnsi="Times New Roman"/>
          <w:sz w:val="28"/>
          <w:szCs w:val="28"/>
          <w:u w:val="single"/>
        </w:rPr>
      </w:pPr>
      <w:r w:rsidRPr="001816FC">
        <w:rPr>
          <w:rFonts w:ascii="Times New Roman" w:hAnsi="Times New Roman"/>
          <w:sz w:val="28"/>
          <w:szCs w:val="28"/>
          <w:u w:val="single"/>
        </w:rPr>
        <w:t>Слабые стороны:</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недостаточное участие ППС и студентов в международных и российских межвузовских образовательных программах;</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недостаточно высокая активность участия ППС в грантовых проектах;</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о</w:t>
      </w:r>
      <w:r w:rsidRPr="00114EF4">
        <w:rPr>
          <w:rFonts w:ascii="Times New Roman" w:hAnsi="Times New Roman"/>
          <w:sz w:val="28"/>
          <w:szCs w:val="28"/>
        </w:rPr>
        <w:t xml:space="preserve">тсутствие </w:t>
      </w:r>
      <w:r>
        <w:rPr>
          <w:rFonts w:ascii="Times New Roman" w:hAnsi="Times New Roman"/>
          <w:sz w:val="28"/>
          <w:szCs w:val="28"/>
        </w:rPr>
        <w:t xml:space="preserve">учебно-практической </w:t>
      </w:r>
      <w:r w:rsidRPr="00114EF4">
        <w:rPr>
          <w:rFonts w:ascii="Times New Roman" w:hAnsi="Times New Roman"/>
          <w:sz w:val="28"/>
          <w:szCs w:val="28"/>
        </w:rPr>
        <w:t xml:space="preserve">базы для самостоятельной работы студентов, формирования </w:t>
      </w:r>
      <w:r>
        <w:rPr>
          <w:rFonts w:ascii="Times New Roman" w:hAnsi="Times New Roman"/>
          <w:sz w:val="28"/>
          <w:szCs w:val="28"/>
        </w:rPr>
        <w:t xml:space="preserve">их </w:t>
      </w:r>
      <w:r w:rsidRPr="00114EF4">
        <w:rPr>
          <w:rFonts w:ascii="Times New Roman" w:hAnsi="Times New Roman"/>
          <w:sz w:val="28"/>
          <w:szCs w:val="28"/>
        </w:rPr>
        <w:t>профессиональных компетенций</w:t>
      </w:r>
      <w:r>
        <w:rPr>
          <w:rFonts w:ascii="Times New Roman" w:hAnsi="Times New Roman"/>
          <w:sz w:val="28"/>
          <w:szCs w:val="28"/>
        </w:rPr>
        <w:t>;</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 xml:space="preserve">подготовка выпускников по малооплачиваемым сферам профессиональной деятельности; </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недостаточный  анализ удовлетворённости работодателей качеством подготовки выпускников в различных сферах профессиональной деятельности;</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низкая динамика защит кандидатских и докторских диссертаций.</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недостаточный уровень эффективности организации профориентационной работы с выпускниками – абитуриентами;</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недостаточное привлечение ведущих учёных и практиков для чтения лекций;</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ежегодное снижение цифр приёма абитуриентов на дневную форму обучения;</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отсутствие технологии формирования контингента студентов;</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недостаточное развитие деятельности по трудоустройству и карьерному росту выпускников;</w:t>
      </w:r>
    </w:p>
    <w:p w:rsidR="004C0E82" w:rsidRDefault="004C0E82" w:rsidP="004C0E82">
      <w:pPr>
        <w:pStyle w:val="a3"/>
        <w:numPr>
          <w:ilvl w:val="0"/>
          <w:numId w:val="8"/>
        </w:numPr>
        <w:ind w:left="0" w:firstLine="0"/>
        <w:contextualSpacing/>
        <w:jc w:val="both"/>
        <w:rPr>
          <w:rFonts w:ascii="Times New Roman" w:hAnsi="Times New Roman"/>
          <w:sz w:val="28"/>
          <w:szCs w:val="28"/>
        </w:rPr>
      </w:pPr>
      <w:r>
        <w:rPr>
          <w:rFonts w:ascii="Times New Roman" w:hAnsi="Times New Roman"/>
          <w:sz w:val="28"/>
          <w:szCs w:val="28"/>
        </w:rPr>
        <w:t>быстрые темпы устаревания материально-технической базы.</w:t>
      </w:r>
    </w:p>
    <w:p w:rsidR="004C0E82" w:rsidRPr="006709B2" w:rsidRDefault="004C0E82" w:rsidP="004C0E82">
      <w:pPr>
        <w:pStyle w:val="a3"/>
        <w:ind w:left="0"/>
        <w:contextualSpacing/>
        <w:jc w:val="both"/>
        <w:rPr>
          <w:rFonts w:ascii="Times New Roman" w:hAnsi="Times New Roman"/>
          <w:sz w:val="28"/>
          <w:szCs w:val="28"/>
        </w:rPr>
      </w:pPr>
    </w:p>
    <w:p w:rsidR="004C0E82" w:rsidRPr="006709B2" w:rsidRDefault="004C0E82" w:rsidP="004C0E82">
      <w:pPr>
        <w:pStyle w:val="a3"/>
        <w:ind w:left="0"/>
        <w:contextualSpacing/>
        <w:jc w:val="both"/>
        <w:rPr>
          <w:rFonts w:ascii="Times New Roman" w:hAnsi="Times New Roman"/>
          <w:sz w:val="28"/>
          <w:szCs w:val="28"/>
        </w:rPr>
      </w:pPr>
    </w:p>
    <w:p w:rsidR="004C0E82" w:rsidRPr="006709B2" w:rsidRDefault="004C0E82" w:rsidP="004C0E82">
      <w:pPr>
        <w:pStyle w:val="a3"/>
        <w:ind w:left="0"/>
        <w:contextualSpacing/>
        <w:jc w:val="both"/>
        <w:rPr>
          <w:rFonts w:ascii="Times New Roman" w:hAnsi="Times New Roman"/>
          <w:sz w:val="28"/>
          <w:szCs w:val="28"/>
        </w:rPr>
      </w:pPr>
    </w:p>
    <w:p w:rsidR="004C0E82" w:rsidRPr="00ED2BCC" w:rsidRDefault="004C0E82" w:rsidP="004C0E82">
      <w:pPr>
        <w:pStyle w:val="a3"/>
        <w:ind w:left="0"/>
        <w:contextualSpacing/>
        <w:jc w:val="both"/>
        <w:rPr>
          <w:rFonts w:ascii="Times New Roman" w:hAnsi="Times New Roman"/>
          <w:b/>
          <w:sz w:val="28"/>
          <w:szCs w:val="28"/>
        </w:rPr>
      </w:pPr>
      <w:r w:rsidRPr="00ED2BCC">
        <w:rPr>
          <w:rFonts w:ascii="Times New Roman" w:hAnsi="Times New Roman"/>
          <w:b/>
          <w:sz w:val="28"/>
          <w:szCs w:val="28"/>
        </w:rPr>
        <w:t>Благоприятные факторы внешней среды:</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t>потребность региона в высококвалифицированных кадрах психолого-педагогического, дефектологического и социального образования;</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t>признание ИППСТ центром подготовки высококвалифицированных кадров;</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t>наличие партнёрских, деловых, научных и образовательных связей с учреждениями города и региона;</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t>возможности привлечения предприятий и организаций города к проведению производственной практики студентов;</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lastRenderedPageBreak/>
        <w:t>рост платёжеспособности населения;</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t>значительное государственное финансирование развития российских ВУЗов через гранты и программы;</w:t>
      </w:r>
    </w:p>
    <w:p w:rsidR="004C0E82" w:rsidRDefault="004C0E82" w:rsidP="004C0E82">
      <w:pPr>
        <w:pStyle w:val="a3"/>
        <w:numPr>
          <w:ilvl w:val="0"/>
          <w:numId w:val="9"/>
        </w:numPr>
        <w:ind w:left="0" w:firstLine="0"/>
        <w:contextualSpacing/>
        <w:jc w:val="both"/>
        <w:rPr>
          <w:rFonts w:ascii="Times New Roman" w:hAnsi="Times New Roman"/>
          <w:sz w:val="28"/>
          <w:szCs w:val="28"/>
        </w:rPr>
      </w:pPr>
      <w:r>
        <w:rPr>
          <w:rFonts w:ascii="Times New Roman" w:hAnsi="Times New Roman"/>
          <w:sz w:val="28"/>
          <w:szCs w:val="28"/>
        </w:rPr>
        <w:t>представительство ППС в кандидатских и докторских советах, экспертных советах, составах редколлегий рецензируемых журналов.</w:t>
      </w: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r w:rsidRPr="003B702B">
        <w:rPr>
          <w:rFonts w:ascii="Times New Roman" w:hAnsi="Times New Roman"/>
          <w:b/>
          <w:sz w:val="28"/>
          <w:szCs w:val="28"/>
        </w:rPr>
        <w:t xml:space="preserve">Неблагоприятные тенденции </w:t>
      </w:r>
      <w:r>
        <w:rPr>
          <w:rFonts w:ascii="Times New Roman" w:hAnsi="Times New Roman"/>
          <w:b/>
          <w:sz w:val="28"/>
          <w:szCs w:val="28"/>
        </w:rPr>
        <w:t xml:space="preserve"> (угрозы)</w:t>
      </w:r>
      <w:r>
        <w:rPr>
          <w:rFonts w:ascii="Times New Roman" w:hAnsi="Times New Roman"/>
          <w:sz w:val="28"/>
          <w:szCs w:val="28"/>
        </w:rPr>
        <w:t>:</w:t>
      </w: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numPr>
          <w:ilvl w:val="0"/>
          <w:numId w:val="10"/>
        </w:numPr>
        <w:ind w:left="0" w:firstLine="0"/>
        <w:contextualSpacing/>
        <w:jc w:val="both"/>
        <w:rPr>
          <w:rFonts w:ascii="Times New Roman" w:hAnsi="Times New Roman"/>
          <w:sz w:val="28"/>
          <w:szCs w:val="28"/>
        </w:rPr>
      </w:pPr>
      <w:r>
        <w:rPr>
          <w:rFonts w:ascii="Times New Roman" w:hAnsi="Times New Roman"/>
          <w:sz w:val="28"/>
          <w:szCs w:val="28"/>
        </w:rPr>
        <w:t xml:space="preserve">демографическая ситуация, вызывающая ухудшение показателей контингента; </w:t>
      </w:r>
    </w:p>
    <w:p w:rsidR="004C0E82" w:rsidRDefault="004C0E82" w:rsidP="004C0E82">
      <w:pPr>
        <w:pStyle w:val="a3"/>
        <w:numPr>
          <w:ilvl w:val="0"/>
          <w:numId w:val="10"/>
        </w:numPr>
        <w:ind w:left="0" w:firstLine="0"/>
        <w:contextualSpacing/>
        <w:jc w:val="both"/>
        <w:rPr>
          <w:rFonts w:ascii="Times New Roman" w:hAnsi="Times New Roman"/>
          <w:sz w:val="28"/>
          <w:szCs w:val="28"/>
        </w:rPr>
      </w:pPr>
      <w:r>
        <w:rPr>
          <w:rFonts w:ascii="Times New Roman" w:hAnsi="Times New Roman"/>
          <w:sz w:val="28"/>
          <w:szCs w:val="28"/>
        </w:rPr>
        <w:t>ужесточение государственного регулирования деятельности ВУЗов, перераспределение бюджетного финансирования в пользу ведущих ВУЗов;</w:t>
      </w:r>
    </w:p>
    <w:p w:rsidR="004C0E82" w:rsidRDefault="004C0E82" w:rsidP="004C0E82">
      <w:pPr>
        <w:numPr>
          <w:ilvl w:val="0"/>
          <w:numId w:val="10"/>
        </w:numPr>
        <w:ind w:left="0" w:firstLine="0"/>
        <w:jc w:val="both"/>
      </w:pPr>
      <w:r>
        <w:t>н</w:t>
      </w:r>
      <w:r w:rsidRPr="00114EF4">
        <w:t>аличие конкурентов на рынке образовательных услуг (</w:t>
      </w:r>
      <w:r>
        <w:t xml:space="preserve">Ижевский государственный технический университет, Глазовский педагогический институт, </w:t>
      </w:r>
      <w:r w:rsidRPr="00114EF4">
        <w:t>Восточно-Европейский институт, Камский университет гуманитарных и инженерных технологий, ИПК и ПРО</w:t>
      </w:r>
      <w:r>
        <w:t>).</w:t>
      </w:r>
    </w:p>
    <w:p w:rsidR="004C0E82" w:rsidRPr="00114EF4" w:rsidRDefault="004C0E82" w:rsidP="004C0E82">
      <w:pPr>
        <w:widowControl w:val="0"/>
        <w:autoSpaceDE w:val="0"/>
        <w:autoSpaceDN w:val="0"/>
        <w:adjustRightInd w:val="0"/>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center"/>
        <w:rPr>
          <w:rFonts w:ascii="Times New Roman" w:hAnsi="Times New Roman"/>
          <w:b/>
          <w:sz w:val="28"/>
          <w:szCs w:val="28"/>
        </w:rPr>
      </w:pPr>
      <w:r w:rsidRPr="00AD2F88">
        <w:rPr>
          <w:rFonts w:ascii="Times New Roman" w:hAnsi="Times New Roman"/>
          <w:i/>
          <w:sz w:val="28"/>
          <w:szCs w:val="28"/>
        </w:rPr>
        <w:t>Таблица</w:t>
      </w:r>
      <w:r>
        <w:rPr>
          <w:rFonts w:ascii="Times New Roman" w:hAnsi="Times New Roman"/>
          <w:i/>
          <w:sz w:val="28"/>
          <w:szCs w:val="28"/>
        </w:rPr>
        <w:t xml:space="preserve"> 10.</w:t>
      </w:r>
      <w:r w:rsidRPr="002450AD">
        <w:rPr>
          <w:rFonts w:ascii="Times New Roman" w:hAnsi="Times New Roman"/>
          <w:b/>
          <w:sz w:val="28"/>
          <w:szCs w:val="28"/>
        </w:rPr>
        <w:t xml:space="preserve"> </w:t>
      </w:r>
      <w:r>
        <w:rPr>
          <w:rFonts w:ascii="Times New Roman" w:hAnsi="Times New Roman"/>
          <w:b/>
          <w:sz w:val="28"/>
          <w:szCs w:val="28"/>
        </w:rPr>
        <w:t xml:space="preserve"> </w:t>
      </w:r>
      <w:r w:rsidRPr="002450AD">
        <w:rPr>
          <w:rFonts w:ascii="Times New Roman" w:hAnsi="Times New Roman"/>
          <w:b/>
          <w:sz w:val="28"/>
          <w:szCs w:val="28"/>
        </w:rPr>
        <w:t xml:space="preserve">МАТРИЦА </w:t>
      </w:r>
      <w:r w:rsidRPr="002450AD">
        <w:rPr>
          <w:rFonts w:ascii="Times New Roman" w:hAnsi="Times New Roman"/>
          <w:b/>
          <w:sz w:val="28"/>
          <w:szCs w:val="28"/>
          <w:lang w:val="en-US"/>
        </w:rPr>
        <w:t>SWOT</w:t>
      </w:r>
      <w:r w:rsidRPr="001C0350">
        <w:rPr>
          <w:rFonts w:ascii="Times New Roman" w:hAnsi="Times New Roman"/>
          <w:b/>
          <w:sz w:val="28"/>
          <w:szCs w:val="28"/>
        </w:rPr>
        <w:t xml:space="preserve"> </w:t>
      </w:r>
      <w:r w:rsidRPr="002450AD">
        <w:rPr>
          <w:rFonts w:ascii="Times New Roman" w:hAnsi="Times New Roman"/>
          <w:b/>
          <w:sz w:val="28"/>
          <w:szCs w:val="28"/>
        </w:rPr>
        <w:t>– АНАЛИЗА ПОДРАЗДЕЛЕНИЯ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54"/>
        <w:gridCol w:w="5747"/>
      </w:tblGrid>
      <w:tr w:rsidR="004C0E82" w:rsidRPr="002E6C06" w:rsidTr="006C0235">
        <w:tc>
          <w:tcPr>
            <w:tcW w:w="3544" w:type="dxa"/>
            <w:shd w:val="clear" w:color="auto" w:fill="F2F2F2"/>
          </w:tcPr>
          <w:p w:rsidR="004C0E82" w:rsidRPr="002E6C06" w:rsidRDefault="004C0E82" w:rsidP="006C0235">
            <w:pPr>
              <w:pStyle w:val="a3"/>
              <w:ind w:left="0"/>
              <w:contextualSpacing/>
              <w:jc w:val="both"/>
              <w:rPr>
                <w:rFonts w:ascii="Times New Roman" w:hAnsi="Times New Roman"/>
                <w:sz w:val="24"/>
                <w:szCs w:val="24"/>
              </w:rPr>
            </w:pPr>
          </w:p>
        </w:tc>
        <w:tc>
          <w:tcPr>
            <w:tcW w:w="5954" w:type="dxa"/>
          </w:tcPr>
          <w:p w:rsidR="004C0E82" w:rsidRPr="00C14F87" w:rsidRDefault="004C0E82" w:rsidP="006C0235">
            <w:pPr>
              <w:pStyle w:val="a3"/>
              <w:ind w:left="0"/>
              <w:contextualSpacing/>
              <w:jc w:val="both"/>
              <w:rPr>
                <w:rFonts w:ascii="Times New Roman" w:hAnsi="Times New Roman"/>
                <w:b/>
                <w:sz w:val="24"/>
                <w:szCs w:val="24"/>
              </w:rPr>
            </w:pPr>
            <w:r w:rsidRPr="00C14F87">
              <w:rPr>
                <w:rFonts w:ascii="Times New Roman" w:hAnsi="Times New Roman"/>
                <w:b/>
                <w:sz w:val="24"/>
                <w:szCs w:val="24"/>
              </w:rPr>
              <w:t>ВОЗМОЖНОСТИ:</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потребность региона в высококвалифицированных кадрах психолого-педагогического, дефектологического и социального образования;</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наличие партнёрских, деловых, научных и образовательных связей с учреждениями города и региона;</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рост платёжеспособности населения</w:t>
            </w:r>
          </w:p>
        </w:tc>
        <w:tc>
          <w:tcPr>
            <w:tcW w:w="0" w:type="auto"/>
          </w:tcPr>
          <w:p w:rsidR="004C0E82" w:rsidRPr="00C14F87" w:rsidRDefault="004C0E82" w:rsidP="006C0235">
            <w:pPr>
              <w:pStyle w:val="a3"/>
              <w:ind w:left="0"/>
              <w:contextualSpacing/>
              <w:jc w:val="both"/>
              <w:rPr>
                <w:rFonts w:ascii="Times New Roman" w:hAnsi="Times New Roman"/>
                <w:b/>
                <w:sz w:val="24"/>
                <w:szCs w:val="24"/>
              </w:rPr>
            </w:pPr>
            <w:r w:rsidRPr="00C14F87">
              <w:rPr>
                <w:rFonts w:ascii="Times New Roman" w:hAnsi="Times New Roman"/>
                <w:b/>
                <w:sz w:val="24"/>
                <w:szCs w:val="24"/>
              </w:rPr>
              <w:t xml:space="preserve">УГРОЗЫ: </w:t>
            </w:r>
          </w:p>
          <w:p w:rsidR="004C0E82" w:rsidRPr="00C14F87" w:rsidRDefault="004C0E82" w:rsidP="006C0235">
            <w:pPr>
              <w:pStyle w:val="a3"/>
              <w:numPr>
                <w:ilvl w:val="0"/>
                <w:numId w:val="4"/>
              </w:numPr>
              <w:contextualSpacing/>
              <w:jc w:val="both"/>
              <w:rPr>
                <w:rFonts w:ascii="Times New Roman" w:hAnsi="Times New Roman"/>
                <w:b/>
                <w:sz w:val="24"/>
                <w:szCs w:val="24"/>
              </w:rPr>
            </w:pPr>
            <w:r w:rsidRPr="00C14F87">
              <w:rPr>
                <w:rFonts w:ascii="Times New Roman" w:hAnsi="Times New Roman"/>
                <w:sz w:val="24"/>
                <w:szCs w:val="24"/>
              </w:rPr>
              <w:t>наличие конкурентов на рынке образовательных услуг;</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 xml:space="preserve">демографическая ситуация, вызывающая ухудшение показателей контингента; </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перераспределение бюджетного финансирования в пользу ведущих ВУЗов</w:t>
            </w:r>
          </w:p>
        </w:tc>
      </w:tr>
      <w:tr w:rsidR="004C0E82" w:rsidRPr="002E6C06" w:rsidTr="006C0235">
        <w:tc>
          <w:tcPr>
            <w:tcW w:w="3544" w:type="dxa"/>
          </w:tcPr>
          <w:p w:rsidR="004C0E82" w:rsidRPr="00C14F87" w:rsidRDefault="004C0E82" w:rsidP="006C0235">
            <w:pPr>
              <w:pStyle w:val="a3"/>
              <w:ind w:left="0"/>
              <w:contextualSpacing/>
              <w:jc w:val="both"/>
              <w:rPr>
                <w:rFonts w:ascii="Times New Roman" w:hAnsi="Times New Roman"/>
                <w:b/>
                <w:sz w:val="24"/>
                <w:szCs w:val="24"/>
              </w:rPr>
            </w:pPr>
            <w:r w:rsidRPr="00C14F87">
              <w:rPr>
                <w:rFonts w:ascii="Times New Roman" w:hAnsi="Times New Roman"/>
                <w:b/>
                <w:sz w:val="24"/>
                <w:szCs w:val="24"/>
              </w:rPr>
              <w:t>СИЛЬНЫЕ СТОРОНЫ:</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 xml:space="preserve">наличие </w:t>
            </w:r>
            <w:r w:rsidRPr="00C14F87">
              <w:rPr>
                <w:rFonts w:ascii="Times New Roman" w:hAnsi="Times New Roman"/>
                <w:sz w:val="24"/>
                <w:szCs w:val="24"/>
              </w:rPr>
              <w:lastRenderedPageBreak/>
              <w:t>образовательного, научного и культурного потенциала;</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бренд и значительная история существования УдГУ и ИППСТ;</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система подготовки по широкому спектру направлений;</w:t>
            </w:r>
          </w:p>
          <w:p w:rsidR="004C0E82" w:rsidRPr="006874E8" w:rsidRDefault="004C0E82" w:rsidP="006C0235">
            <w:pPr>
              <w:pStyle w:val="a3"/>
              <w:numPr>
                <w:ilvl w:val="0"/>
                <w:numId w:val="4"/>
              </w:numPr>
              <w:contextualSpacing/>
              <w:jc w:val="both"/>
              <w:rPr>
                <w:rFonts w:ascii="Times New Roman" w:hAnsi="Times New Roman"/>
                <w:sz w:val="28"/>
                <w:szCs w:val="28"/>
              </w:rPr>
            </w:pPr>
            <w:r w:rsidRPr="00C14F87">
              <w:rPr>
                <w:rFonts w:ascii="Times New Roman" w:hAnsi="Times New Roman"/>
                <w:sz w:val="24"/>
                <w:szCs w:val="24"/>
              </w:rPr>
              <w:t>реализация многоуровневой системы профессионального образования (бакалавриат, магистратура, аспирантура, докторантура)</w:t>
            </w:r>
          </w:p>
        </w:tc>
        <w:tc>
          <w:tcPr>
            <w:tcW w:w="5954" w:type="dxa"/>
          </w:tcPr>
          <w:p w:rsidR="004C0E82" w:rsidRPr="00C14F87" w:rsidRDefault="004C0E82" w:rsidP="006C0235">
            <w:pPr>
              <w:pStyle w:val="a3"/>
              <w:ind w:left="0"/>
              <w:contextualSpacing/>
              <w:jc w:val="center"/>
              <w:rPr>
                <w:rFonts w:ascii="Times New Roman" w:hAnsi="Times New Roman"/>
                <w:b/>
                <w:i/>
                <w:sz w:val="28"/>
                <w:szCs w:val="28"/>
              </w:rPr>
            </w:pPr>
            <w:r w:rsidRPr="00C14F87">
              <w:rPr>
                <w:rFonts w:ascii="Times New Roman" w:hAnsi="Times New Roman"/>
                <w:b/>
                <w:i/>
                <w:sz w:val="28"/>
                <w:szCs w:val="28"/>
              </w:rPr>
              <w:lastRenderedPageBreak/>
              <w:t>СТРАТЕГИИ  РАЗВИТИЯ</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 xml:space="preserve">формирование системы дополнительного </w:t>
            </w:r>
            <w:r w:rsidRPr="00C14F87">
              <w:rPr>
                <w:rFonts w:ascii="Times New Roman" w:hAnsi="Times New Roman"/>
                <w:bCs/>
                <w:sz w:val="28"/>
                <w:szCs w:val="28"/>
              </w:rPr>
              <w:lastRenderedPageBreak/>
              <w:t>образования, способствующей личностному росту обучающихся, удовлетворению запросов населения региона; лицензирование востребованных в регионе новых образовательных программ дополнительного профессионального образования, разработка спектра программ повышения квалификации в области психолого-педагогического сопровождения образовательного процесса и социальной сферы, а также по заявкам  организаций и физических лиц;</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стимулирование развития  перспективных научных направлений, фундаментальных и прикладных научных исследований и разработок, развитие инфраструктуры научных исследований;</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информационно-технологическое и организационно-методическое  оснащение образовательного процесса для реализации современных технологий обучения и контроля его результатов</w:t>
            </w:r>
          </w:p>
          <w:p w:rsidR="004C0E82" w:rsidRPr="00C14F87" w:rsidRDefault="004C0E82" w:rsidP="006C0235">
            <w:pPr>
              <w:pStyle w:val="a3"/>
              <w:ind w:left="0"/>
              <w:contextualSpacing/>
              <w:jc w:val="both"/>
              <w:rPr>
                <w:rFonts w:ascii="Times New Roman" w:hAnsi="Times New Roman"/>
                <w:i/>
                <w:sz w:val="28"/>
                <w:szCs w:val="28"/>
              </w:rPr>
            </w:pPr>
          </w:p>
        </w:tc>
        <w:tc>
          <w:tcPr>
            <w:tcW w:w="0" w:type="auto"/>
          </w:tcPr>
          <w:p w:rsidR="004C0E82" w:rsidRPr="00C14F87" w:rsidRDefault="004C0E82" w:rsidP="006C0235">
            <w:pPr>
              <w:pStyle w:val="a3"/>
              <w:ind w:left="0"/>
              <w:contextualSpacing/>
              <w:jc w:val="center"/>
              <w:rPr>
                <w:rFonts w:ascii="Times New Roman" w:hAnsi="Times New Roman"/>
                <w:b/>
                <w:i/>
                <w:sz w:val="28"/>
                <w:szCs w:val="28"/>
              </w:rPr>
            </w:pPr>
            <w:r w:rsidRPr="00C14F87">
              <w:rPr>
                <w:rFonts w:ascii="Times New Roman" w:hAnsi="Times New Roman"/>
                <w:b/>
                <w:i/>
                <w:sz w:val="28"/>
                <w:szCs w:val="28"/>
              </w:rPr>
              <w:lastRenderedPageBreak/>
              <w:t>СТРАТЕГИИ ПОТЕНЦИАЛЬНЫХ ПРЕИМУЩЕСТВ</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lastRenderedPageBreak/>
              <w:t>развитие форм и содержания послевузовского профессионального образования, открытие диссертационных советов по педагогическим и психологическим наукам;</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развитие сотрудничества в области научных и прикладных исследований с образовательными и научными учреждениями города и региона с целью оптимального использования научно-исследовательских ресурсов в  подготовке кадров, практическом использовании результатов НИР;</w:t>
            </w:r>
          </w:p>
          <w:p w:rsidR="004C0E82" w:rsidRPr="00C14F87" w:rsidRDefault="004C0E82" w:rsidP="006C0235">
            <w:pPr>
              <w:pStyle w:val="a3"/>
              <w:numPr>
                <w:ilvl w:val="0"/>
                <w:numId w:val="4"/>
              </w:numPr>
              <w:ind w:left="0" w:firstLine="0"/>
              <w:contextualSpacing/>
              <w:jc w:val="both"/>
              <w:rPr>
                <w:rFonts w:ascii="Times New Roman" w:hAnsi="Times New Roman"/>
                <w:b/>
                <w:sz w:val="28"/>
                <w:szCs w:val="28"/>
              </w:rPr>
            </w:pPr>
            <w:r w:rsidRPr="00C14F87">
              <w:rPr>
                <w:rFonts w:ascii="Times New Roman" w:hAnsi="Times New Roman"/>
                <w:bCs/>
                <w:sz w:val="28"/>
                <w:szCs w:val="28"/>
              </w:rPr>
              <w:t>организация и развитие на базе института проектного центра (группы), курирующего внедрение результатов научных исследований в работу учреждений и организаций города и республики; развитие инновационной и предпринимательской деятельности институтского сообщества</w:t>
            </w:r>
          </w:p>
        </w:tc>
      </w:tr>
      <w:tr w:rsidR="004C0E82" w:rsidRPr="002E6C06" w:rsidTr="006C0235">
        <w:tc>
          <w:tcPr>
            <w:tcW w:w="3544" w:type="dxa"/>
            <w:shd w:val="clear" w:color="auto" w:fill="F2F2F2"/>
          </w:tcPr>
          <w:p w:rsidR="004C0E82" w:rsidRPr="006874E8" w:rsidRDefault="004C0E82" w:rsidP="006C0235">
            <w:pPr>
              <w:pStyle w:val="a3"/>
              <w:ind w:left="0"/>
              <w:contextualSpacing/>
              <w:jc w:val="both"/>
              <w:rPr>
                <w:rFonts w:ascii="Times New Roman" w:hAnsi="Times New Roman"/>
                <w:sz w:val="24"/>
                <w:szCs w:val="24"/>
              </w:rPr>
            </w:pPr>
          </w:p>
        </w:tc>
        <w:tc>
          <w:tcPr>
            <w:tcW w:w="5954" w:type="dxa"/>
          </w:tcPr>
          <w:p w:rsidR="004C0E82" w:rsidRPr="00C14F87" w:rsidRDefault="004C0E82" w:rsidP="006C0235">
            <w:pPr>
              <w:pStyle w:val="a3"/>
              <w:ind w:left="0"/>
              <w:contextualSpacing/>
              <w:jc w:val="both"/>
              <w:rPr>
                <w:rFonts w:ascii="Times New Roman" w:hAnsi="Times New Roman"/>
                <w:b/>
                <w:sz w:val="24"/>
                <w:szCs w:val="24"/>
              </w:rPr>
            </w:pPr>
            <w:r w:rsidRPr="00C14F87">
              <w:rPr>
                <w:rFonts w:ascii="Times New Roman" w:hAnsi="Times New Roman"/>
                <w:b/>
                <w:sz w:val="24"/>
                <w:szCs w:val="24"/>
              </w:rPr>
              <w:t>ВОЗМОЖНОСТИ:</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потребность региона в высококвалифицированных кадрах психолого-педагогического, дефектологического и социального образования;</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наличие партнёрских, деловых, научных и образовательных связей с учреждениями города и региона;</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рост платёжеспособности населения</w:t>
            </w:r>
          </w:p>
        </w:tc>
        <w:tc>
          <w:tcPr>
            <w:tcW w:w="0" w:type="auto"/>
          </w:tcPr>
          <w:p w:rsidR="004C0E82" w:rsidRPr="00C14F87" w:rsidRDefault="004C0E82" w:rsidP="006C0235">
            <w:pPr>
              <w:pStyle w:val="a3"/>
              <w:ind w:left="0"/>
              <w:contextualSpacing/>
              <w:jc w:val="both"/>
              <w:rPr>
                <w:rFonts w:ascii="Times New Roman" w:hAnsi="Times New Roman"/>
                <w:b/>
                <w:sz w:val="24"/>
                <w:szCs w:val="24"/>
              </w:rPr>
            </w:pPr>
            <w:r w:rsidRPr="00C14F87">
              <w:rPr>
                <w:rFonts w:ascii="Times New Roman" w:hAnsi="Times New Roman"/>
                <w:b/>
                <w:sz w:val="24"/>
                <w:szCs w:val="24"/>
              </w:rPr>
              <w:t xml:space="preserve">УГРОЗЫ: </w:t>
            </w:r>
          </w:p>
          <w:p w:rsidR="004C0E82" w:rsidRPr="00C14F87" w:rsidRDefault="004C0E82" w:rsidP="006C0235">
            <w:pPr>
              <w:pStyle w:val="a3"/>
              <w:numPr>
                <w:ilvl w:val="0"/>
                <w:numId w:val="4"/>
              </w:numPr>
              <w:contextualSpacing/>
              <w:jc w:val="both"/>
              <w:rPr>
                <w:rFonts w:ascii="Times New Roman" w:hAnsi="Times New Roman"/>
                <w:b/>
                <w:sz w:val="24"/>
                <w:szCs w:val="24"/>
              </w:rPr>
            </w:pPr>
            <w:r w:rsidRPr="00C14F87">
              <w:rPr>
                <w:rFonts w:ascii="Times New Roman" w:hAnsi="Times New Roman"/>
                <w:sz w:val="24"/>
                <w:szCs w:val="24"/>
              </w:rPr>
              <w:t>наличие конкурентов на рынке образовательных услуг;</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 xml:space="preserve">демографическая ситуация, вызывающая ухудшение показателей контингента; </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перераспределение бюджетного финансирования в пользу ведущих ВУЗов</w:t>
            </w:r>
          </w:p>
        </w:tc>
      </w:tr>
      <w:tr w:rsidR="004C0E82" w:rsidRPr="002E6C06" w:rsidTr="006C0235">
        <w:tc>
          <w:tcPr>
            <w:tcW w:w="3544" w:type="dxa"/>
          </w:tcPr>
          <w:p w:rsidR="004C0E82" w:rsidRPr="00C14F87" w:rsidRDefault="004C0E82" w:rsidP="006C0235">
            <w:pPr>
              <w:pStyle w:val="a3"/>
              <w:ind w:left="0"/>
              <w:contextualSpacing/>
              <w:jc w:val="both"/>
              <w:rPr>
                <w:rFonts w:ascii="Times New Roman" w:hAnsi="Times New Roman"/>
                <w:b/>
                <w:sz w:val="24"/>
                <w:szCs w:val="24"/>
              </w:rPr>
            </w:pPr>
            <w:r w:rsidRPr="00C14F87">
              <w:rPr>
                <w:rFonts w:ascii="Times New Roman" w:hAnsi="Times New Roman"/>
                <w:b/>
                <w:sz w:val="24"/>
                <w:szCs w:val="24"/>
              </w:rPr>
              <w:t>СЛАБЫЕ СТОРОНЫ:</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 xml:space="preserve">ежегодное снижение </w:t>
            </w:r>
            <w:r w:rsidRPr="00C14F87">
              <w:rPr>
                <w:rFonts w:ascii="Times New Roman" w:hAnsi="Times New Roman"/>
                <w:sz w:val="24"/>
                <w:szCs w:val="24"/>
              </w:rPr>
              <w:lastRenderedPageBreak/>
              <w:t>цифр приёма абитуриентов на дневную форму обучения;</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 xml:space="preserve">подготовка выпускников по малооплачиваемым сферам профессиональной деятельности; </w:t>
            </w:r>
          </w:p>
          <w:p w:rsidR="004C0E82" w:rsidRPr="00C14F87" w:rsidRDefault="004C0E82" w:rsidP="006C0235">
            <w:pPr>
              <w:pStyle w:val="a3"/>
              <w:numPr>
                <w:ilvl w:val="0"/>
                <w:numId w:val="4"/>
              </w:numPr>
              <w:contextualSpacing/>
              <w:jc w:val="both"/>
              <w:rPr>
                <w:rFonts w:ascii="Times New Roman" w:hAnsi="Times New Roman"/>
                <w:sz w:val="24"/>
                <w:szCs w:val="24"/>
              </w:rPr>
            </w:pPr>
            <w:r w:rsidRPr="00C14F87">
              <w:rPr>
                <w:rFonts w:ascii="Times New Roman" w:hAnsi="Times New Roman"/>
                <w:sz w:val="24"/>
                <w:szCs w:val="24"/>
              </w:rPr>
              <w:t>отсутствие технологии формирования контингента студентов</w:t>
            </w:r>
          </w:p>
          <w:p w:rsidR="004C0E82" w:rsidRPr="002E6C06" w:rsidRDefault="004C0E82" w:rsidP="006C0235">
            <w:pPr>
              <w:pStyle w:val="a3"/>
              <w:contextualSpacing/>
              <w:jc w:val="both"/>
              <w:rPr>
                <w:rFonts w:ascii="Times New Roman" w:hAnsi="Times New Roman"/>
                <w:b/>
                <w:sz w:val="24"/>
                <w:szCs w:val="24"/>
              </w:rPr>
            </w:pPr>
          </w:p>
        </w:tc>
        <w:tc>
          <w:tcPr>
            <w:tcW w:w="5954" w:type="dxa"/>
            <w:vAlign w:val="center"/>
          </w:tcPr>
          <w:p w:rsidR="004C0E82" w:rsidRPr="00C14F87" w:rsidRDefault="004C0E82" w:rsidP="006C0235">
            <w:pPr>
              <w:pStyle w:val="a3"/>
              <w:ind w:left="0"/>
              <w:contextualSpacing/>
              <w:jc w:val="both"/>
              <w:rPr>
                <w:rFonts w:ascii="Times New Roman" w:hAnsi="Times New Roman"/>
                <w:b/>
                <w:i/>
                <w:sz w:val="28"/>
                <w:szCs w:val="28"/>
              </w:rPr>
            </w:pPr>
            <w:r w:rsidRPr="00C14F87">
              <w:rPr>
                <w:rFonts w:ascii="Times New Roman" w:hAnsi="Times New Roman"/>
                <w:b/>
                <w:i/>
                <w:sz w:val="28"/>
                <w:szCs w:val="28"/>
              </w:rPr>
              <w:lastRenderedPageBreak/>
              <w:t>СТРАТЕГИИ ВНУТРЕННИХ ПРЕОБРАЗОВАНИЙ</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lastRenderedPageBreak/>
              <w:t>разработка и реализация системы по отбору абитуриентов и трудоустройству выпускников, включающей формирование необходимых структур, взаимодействие с работодателями, органами управления образованием и социальной сферы;</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развитие инновационной составляющей подготовки студентов как основы их профессиональной мобильности в условиях динамично изменяющихся запросов рынка труда;</w:t>
            </w:r>
          </w:p>
          <w:p w:rsidR="004C0E82" w:rsidRPr="00C14F87" w:rsidRDefault="004C0E82" w:rsidP="006C0235">
            <w:pPr>
              <w:pStyle w:val="a3"/>
              <w:numPr>
                <w:ilvl w:val="0"/>
                <w:numId w:val="4"/>
              </w:numPr>
              <w:ind w:left="0" w:firstLine="0"/>
              <w:contextualSpacing/>
              <w:jc w:val="both"/>
              <w:rPr>
                <w:rFonts w:ascii="Times New Roman" w:hAnsi="Times New Roman"/>
                <w:b/>
                <w:sz w:val="28"/>
                <w:szCs w:val="28"/>
              </w:rPr>
            </w:pPr>
            <w:r w:rsidRPr="00C14F87">
              <w:rPr>
                <w:rFonts w:ascii="Times New Roman" w:hAnsi="Times New Roman"/>
                <w:bCs/>
                <w:sz w:val="28"/>
                <w:szCs w:val="28"/>
              </w:rPr>
              <w:t>реализация системы переподготовки и повышения  квалификации профессиональных кадров в области образования, социальной сфере в соответствии с современными требованиями и с учетом специфики и перспектив развития региона, разработка актуальных образовательных программ, в том числе по запросу населения</w:t>
            </w:r>
          </w:p>
          <w:p w:rsidR="004C0E82" w:rsidRPr="00C14F87" w:rsidRDefault="004C0E82" w:rsidP="006C0235">
            <w:pPr>
              <w:pStyle w:val="a3"/>
              <w:ind w:left="0"/>
              <w:contextualSpacing/>
              <w:rPr>
                <w:rFonts w:ascii="Times New Roman" w:hAnsi="Times New Roman"/>
                <w:b/>
                <w:sz w:val="28"/>
                <w:szCs w:val="28"/>
              </w:rPr>
            </w:pPr>
          </w:p>
        </w:tc>
        <w:tc>
          <w:tcPr>
            <w:tcW w:w="0" w:type="auto"/>
          </w:tcPr>
          <w:p w:rsidR="004C0E82" w:rsidRPr="00C14F87" w:rsidRDefault="004C0E82" w:rsidP="006C0235">
            <w:pPr>
              <w:pStyle w:val="a3"/>
              <w:ind w:left="0"/>
              <w:contextualSpacing/>
              <w:jc w:val="center"/>
              <w:rPr>
                <w:rFonts w:ascii="Times New Roman" w:hAnsi="Times New Roman"/>
                <w:b/>
                <w:i/>
                <w:sz w:val="28"/>
                <w:szCs w:val="28"/>
              </w:rPr>
            </w:pPr>
            <w:r w:rsidRPr="00C14F87">
              <w:rPr>
                <w:rFonts w:ascii="Times New Roman" w:hAnsi="Times New Roman"/>
                <w:b/>
                <w:i/>
                <w:sz w:val="28"/>
                <w:szCs w:val="28"/>
              </w:rPr>
              <w:lastRenderedPageBreak/>
              <w:t>ОГРАНИЧЕНИЯ СТРАТЕГИЧЕСКОГО РАЗВИТИЯ</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lastRenderedPageBreak/>
              <w:t>отсутствие системы маркетинговых  исследований, касающихся рынков труда, образования и научно-технических и гуманитарных  разработок;</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недостаточный уровень материального обеспечения и социальной защищенности студентов, аспирантов, ППС;</w:t>
            </w:r>
          </w:p>
          <w:p w:rsidR="004C0E82" w:rsidRPr="00C14F87" w:rsidRDefault="004C0E82" w:rsidP="006C0235">
            <w:pPr>
              <w:pStyle w:val="a3"/>
              <w:numPr>
                <w:ilvl w:val="0"/>
                <w:numId w:val="4"/>
              </w:numPr>
              <w:ind w:left="0" w:firstLine="0"/>
              <w:contextualSpacing/>
              <w:jc w:val="both"/>
              <w:rPr>
                <w:rFonts w:ascii="Times New Roman" w:hAnsi="Times New Roman"/>
                <w:bCs/>
                <w:sz w:val="28"/>
                <w:szCs w:val="28"/>
              </w:rPr>
            </w:pPr>
            <w:r w:rsidRPr="00C14F87">
              <w:rPr>
                <w:rFonts w:ascii="Times New Roman" w:hAnsi="Times New Roman"/>
                <w:bCs/>
                <w:sz w:val="28"/>
                <w:szCs w:val="28"/>
              </w:rPr>
              <w:t>отсутствие государственной и региональной системы современного информационно-коммуникационного, научно-методического и материально-технического обеспечения деятельности ВУЗа</w:t>
            </w:r>
          </w:p>
          <w:p w:rsidR="004C0E82" w:rsidRPr="00C14F87" w:rsidRDefault="004C0E82" w:rsidP="006C0235">
            <w:pPr>
              <w:pStyle w:val="a3"/>
              <w:ind w:left="0"/>
              <w:contextualSpacing/>
              <w:rPr>
                <w:rFonts w:ascii="Times New Roman" w:hAnsi="Times New Roman"/>
                <w:b/>
                <w:sz w:val="28"/>
                <w:szCs w:val="28"/>
              </w:rPr>
            </w:pPr>
          </w:p>
        </w:tc>
      </w:tr>
    </w:tbl>
    <w:p w:rsidR="004C0E82" w:rsidRDefault="004C0E82" w:rsidP="004C0E82">
      <w:pPr>
        <w:pStyle w:val="a3"/>
        <w:ind w:left="0"/>
        <w:contextualSpacing/>
        <w:jc w:val="both"/>
        <w:rPr>
          <w:rFonts w:ascii="Times New Roman" w:hAnsi="Times New Roman"/>
          <w:sz w:val="28"/>
          <w:szCs w:val="28"/>
        </w:rPr>
      </w:pPr>
    </w:p>
    <w:p w:rsidR="004C0E82" w:rsidRDefault="004C0E82" w:rsidP="004C0E82">
      <w:pPr>
        <w:pStyle w:val="a3"/>
        <w:ind w:left="0"/>
        <w:contextualSpacing/>
        <w:jc w:val="center"/>
        <w:rPr>
          <w:rFonts w:ascii="Times New Roman" w:hAnsi="Times New Roman"/>
          <w:b/>
          <w:sz w:val="28"/>
          <w:szCs w:val="28"/>
        </w:rPr>
      </w:pPr>
    </w:p>
    <w:p w:rsidR="004C0E82" w:rsidRDefault="004C0E82" w:rsidP="004C0E82">
      <w:pPr>
        <w:pStyle w:val="a3"/>
        <w:ind w:left="0"/>
        <w:contextualSpacing/>
        <w:jc w:val="center"/>
        <w:rPr>
          <w:rFonts w:ascii="Times New Roman" w:hAnsi="Times New Roman"/>
          <w:b/>
          <w:sz w:val="28"/>
          <w:szCs w:val="28"/>
        </w:rPr>
      </w:pPr>
    </w:p>
    <w:p w:rsidR="004C0E82" w:rsidRDefault="004C0E82" w:rsidP="004C0E82">
      <w:pPr>
        <w:pStyle w:val="a3"/>
        <w:numPr>
          <w:ilvl w:val="0"/>
          <w:numId w:val="1"/>
        </w:numPr>
        <w:ind w:left="0" w:firstLine="0"/>
        <w:contextualSpacing/>
        <w:jc w:val="center"/>
        <w:rPr>
          <w:rFonts w:ascii="Times New Roman" w:hAnsi="Times New Roman"/>
          <w:b/>
          <w:sz w:val="28"/>
          <w:szCs w:val="28"/>
        </w:rPr>
      </w:pPr>
      <w:r w:rsidRPr="00776EC3">
        <w:rPr>
          <w:rFonts w:ascii="Times New Roman" w:hAnsi="Times New Roman"/>
          <w:b/>
          <w:sz w:val="28"/>
          <w:szCs w:val="28"/>
        </w:rPr>
        <w:t>Стратегические ориентиры</w:t>
      </w:r>
    </w:p>
    <w:p w:rsidR="004C0E82" w:rsidRPr="00776EC3" w:rsidRDefault="004C0E82" w:rsidP="004C0E82">
      <w:pPr>
        <w:pStyle w:val="a3"/>
        <w:ind w:left="0"/>
        <w:contextualSpacing/>
        <w:jc w:val="both"/>
        <w:rPr>
          <w:rFonts w:ascii="Times New Roman" w:hAnsi="Times New Roman"/>
          <w:b/>
          <w:sz w:val="28"/>
          <w:szCs w:val="28"/>
        </w:rPr>
      </w:pPr>
    </w:p>
    <w:p w:rsidR="004C0E82" w:rsidRDefault="004C0E82" w:rsidP="004C0E82">
      <w:pPr>
        <w:pStyle w:val="a3"/>
        <w:ind w:left="0"/>
        <w:contextualSpacing/>
        <w:jc w:val="both"/>
        <w:rPr>
          <w:rFonts w:ascii="Times New Roman" w:hAnsi="Times New Roman"/>
          <w:b/>
          <w:sz w:val="28"/>
          <w:szCs w:val="28"/>
        </w:rPr>
      </w:pPr>
      <w:r w:rsidRPr="00776EC3">
        <w:rPr>
          <w:rFonts w:ascii="Times New Roman" w:hAnsi="Times New Roman"/>
          <w:b/>
          <w:sz w:val="28"/>
          <w:szCs w:val="28"/>
        </w:rPr>
        <w:t>3.1. Миссия</w:t>
      </w:r>
    </w:p>
    <w:p w:rsidR="004C0E82" w:rsidRPr="0041276C" w:rsidRDefault="004C0E82" w:rsidP="004C0E82">
      <w:pPr>
        <w:widowControl w:val="0"/>
        <w:autoSpaceDE w:val="0"/>
        <w:autoSpaceDN w:val="0"/>
        <w:adjustRightInd w:val="0"/>
        <w:ind w:firstLine="567"/>
      </w:pPr>
      <w:r>
        <w:rPr>
          <w:bCs/>
        </w:rPr>
        <w:t>У</w:t>
      </w:r>
      <w:r w:rsidRPr="0041276C">
        <w:rPr>
          <w:bCs/>
        </w:rPr>
        <w:t>частие в</w:t>
      </w:r>
      <w:r w:rsidRPr="0041276C">
        <w:rPr>
          <w:b/>
          <w:bCs/>
        </w:rPr>
        <w:t xml:space="preserve"> </w:t>
      </w:r>
      <w:r w:rsidRPr="0041276C">
        <w:rPr>
          <w:iCs/>
        </w:rPr>
        <w:t xml:space="preserve">решении перспективных и актуальных задач развития </w:t>
      </w:r>
      <w:r w:rsidRPr="0041276C">
        <w:t xml:space="preserve">региона и страны через получение и распространение передовых знаний на основе интеграции </w:t>
      </w:r>
      <w:r w:rsidRPr="0041276C">
        <w:rPr>
          <w:iCs/>
        </w:rPr>
        <w:t>научно-исследовательской, образовательной и прикладной деятельности</w:t>
      </w:r>
      <w:r w:rsidRPr="0041276C">
        <w:t xml:space="preserve"> институтского сообщества.</w:t>
      </w:r>
    </w:p>
    <w:p w:rsidR="004C0E82" w:rsidRDefault="004C0E82" w:rsidP="004C0E82">
      <w:pPr>
        <w:pStyle w:val="a3"/>
        <w:numPr>
          <w:ilvl w:val="1"/>
          <w:numId w:val="1"/>
        </w:numPr>
        <w:ind w:left="709"/>
        <w:contextualSpacing/>
        <w:jc w:val="both"/>
        <w:rPr>
          <w:rFonts w:ascii="Times New Roman" w:hAnsi="Times New Roman"/>
          <w:b/>
          <w:sz w:val="28"/>
          <w:szCs w:val="28"/>
        </w:rPr>
      </w:pPr>
      <w:r w:rsidRPr="00776EC3">
        <w:rPr>
          <w:rFonts w:ascii="Times New Roman" w:hAnsi="Times New Roman"/>
          <w:b/>
          <w:sz w:val="28"/>
          <w:szCs w:val="28"/>
        </w:rPr>
        <w:t>Видение</w:t>
      </w:r>
      <w:r>
        <w:rPr>
          <w:rFonts w:ascii="Times New Roman" w:hAnsi="Times New Roman"/>
          <w:b/>
          <w:sz w:val="28"/>
          <w:szCs w:val="28"/>
        </w:rPr>
        <w:t xml:space="preserve"> результата</w:t>
      </w:r>
    </w:p>
    <w:p w:rsidR="004C0E82" w:rsidRDefault="004C0E82" w:rsidP="004C0E82">
      <w:pPr>
        <w:pStyle w:val="a3"/>
        <w:ind w:left="0" w:firstLine="567"/>
        <w:contextualSpacing/>
        <w:jc w:val="both"/>
        <w:rPr>
          <w:rFonts w:ascii="Times New Roman" w:hAnsi="Times New Roman"/>
          <w:sz w:val="28"/>
          <w:szCs w:val="28"/>
        </w:rPr>
      </w:pPr>
      <w:r w:rsidRPr="00C14F87">
        <w:rPr>
          <w:rFonts w:ascii="Times New Roman" w:hAnsi="Times New Roman"/>
          <w:sz w:val="28"/>
          <w:szCs w:val="28"/>
        </w:rPr>
        <w:t xml:space="preserve">К 2020 г. ИППСТ входит в число конкурентоспособных институтов по обеспечению качественной подготовки и профессионального сопровождения бакалавров, магистров и аспирантов на всех этапах их профессионального совершенствования, готовых к инновационной деятельности и позитивным преобразованиям в профессиональной деятельности. ИППСТ реализует образовательные программы, научные исследования и инновационную деятельность, </w:t>
      </w:r>
      <w:r w:rsidRPr="00C14F87">
        <w:rPr>
          <w:rFonts w:ascii="Times New Roman" w:hAnsi="Times New Roman"/>
          <w:sz w:val="28"/>
          <w:szCs w:val="28"/>
        </w:rPr>
        <w:lastRenderedPageBreak/>
        <w:t xml:space="preserve">является ведущим центром </w:t>
      </w:r>
      <w:r>
        <w:rPr>
          <w:rFonts w:ascii="Times New Roman" w:hAnsi="Times New Roman"/>
          <w:sz w:val="28"/>
          <w:szCs w:val="28"/>
        </w:rPr>
        <w:t xml:space="preserve">научного и методического сопровождения профессиональной деятельности педагогов, дефектологов, социальных работников,  педагогов-психологов, конфликтологов. </w:t>
      </w:r>
    </w:p>
    <w:p w:rsidR="004C0E82" w:rsidRDefault="004C0E82" w:rsidP="004C0E82">
      <w:pPr>
        <w:pStyle w:val="a3"/>
        <w:ind w:left="0"/>
        <w:contextualSpacing/>
        <w:jc w:val="both"/>
        <w:rPr>
          <w:rFonts w:ascii="Times New Roman" w:hAnsi="Times New Roman"/>
          <w:sz w:val="28"/>
          <w:szCs w:val="28"/>
        </w:rPr>
      </w:pPr>
    </w:p>
    <w:p w:rsidR="004C0E82" w:rsidRPr="00776EC3" w:rsidRDefault="004C0E82" w:rsidP="004C0E82">
      <w:pPr>
        <w:pStyle w:val="a3"/>
        <w:ind w:left="0"/>
        <w:contextualSpacing/>
        <w:jc w:val="both"/>
        <w:rPr>
          <w:rFonts w:ascii="Times New Roman" w:hAnsi="Times New Roman"/>
          <w:b/>
          <w:sz w:val="28"/>
          <w:szCs w:val="28"/>
        </w:rPr>
      </w:pPr>
      <w:r>
        <w:rPr>
          <w:rFonts w:ascii="Times New Roman" w:hAnsi="Times New Roman"/>
          <w:b/>
          <w:sz w:val="28"/>
          <w:szCs w:val="28"/>
        </w:rPr>
        <w:t>3.3</w:t>
      </w:r>
      <w:r w:rsidRPr="00776EC3">
        <w:rPr>
          <w:rFonts w:ascii="Times New Roman" w:hAnsi="Times New Roman"/>
          <w:b/>
          <w:sz w:val="28"/>
          <w:szCs w:val="28"/>
        </w:rPr>
        <w:t>. Цели</w:t>
      </w:r>
    </w:p>
    <w:p w:rsidR="004C0E82" w:rsidRPr="00CA234C" w:rsidRDefault="004C0E82" w:rsidP="004C0E82">
      <w:pPr>
        <w:pStyle w:val="a3"/>
        <w:ind w:left="0" w:firstLine="567"/>
        <w:contextualSpacing/>
        <w:jc w:val="both"/>
        <w:rPr>
          <w:rFonts w:ascii="Times New Roman" w:hAnsi="Times New Roman"/>
          <w:sz w:val="28"/>
          <w:szCs w:val="28"/>
        </w:rPr>
      </w:pPr>
      <w:r w:rsidRPr="00CA234C">
        <w:rPr>
          <w:rFonts w:ascii="Times New Roman" w:hAnsi="Times New Roman"/>
          <w:sz w:val="28"/>
          <w:szCs w:val="28"/>
        </w:rPr>
        <w:t xml:space="preserve">Количественные значения целевых показателей, определённые  достигнутым в 2013 году уровнем  развития подразделения и оценкой развития ситуации представлены в таблице 9. </w:t>
      </w:r>
    </w:p>
    <w:p w:rsidR="004C0E82" w:rsidRDefault="004C0E82" w:rsidP="004C0E82">
      <w:pPr>
        <w:pStyle w:val="a3"/>
        <w:ind w:left="0"/>
        <w:contextualSpacing/>
        <w:jc w:val="both"/>
        <w:rPr>
          <w:rFonts w:ascii="Times New Roman" w:hAnsi="Times New Roman"/>
          <w:i/>
          <w:sz w:val="28"/>
          <w:szCs w:val="28"/>
        </w:rPr>
      </w:pPr>
    </w:p>
    <w:p w:rsidR="004C0E82" w:rsidRPr="005F7287" w:rsidRDefault="004C0E82" w:rsidP="004C0E82">
      <w:pPr>
        <w:pStyle w:val="a3"/>
        <w:ind w:left="0"/>
        <w:contextualSpacing/>
        <w:jc w:val="both"/>
        <w:rPr>
          <w:rFonts w:ascii="Times New Roman" w:hAnsi="Times New Roman"/>
          <w:i/>
          <w:sz w:val="28"/>
          <w:szCs w:val="28"/>
        </w:rPr>
        <w:sectPr w:rsidR="004C0E82" w:rsidRPr="005F7287" w:rsidSect="004C0E82">
          <w:pgSz w:w="16838" w:h="11906" w:orient="landscape"/>
          <w:pgMar w:top="567" w:right="567" w:bottom="567" w:left="1134" w:header="709" w:footer="709" w:gutter="0"/>
          <w:cols w:space="708"/>
          <w:docGrid w:linePitch="381"/>
        </w:sectPr>
      </w:pPr>
    </w:p>
    <w:p w:rsidR="004C0E82" w:rsidRPr="008D73E2" w:rsidRDefault="004C0E82" w:rsidP="004C0E82">
      <w:pPr>
        <w:pStyle w:val="a3"/>
        <w:ind w:left="0"/>
        <w:contextualSpacing/>
        <w:jc w:val="center"/>
        <w:rPr>
          <w:rFonts w:ascii="Times New Roman" w:hAnsi="Times New Roman"/>
          <w:b/>
          <w:sz w:val="28"/>
          <w:szCs w:val="28"/>
        </w:rPr>
      </w:pPr>
      <w:r w:rsidRPr="00AD2F88">
        <w:rPr>
          <w:rFonts w:ascii="Times New Roman" w:hAnsi="Times New Roman"/>
          <w:i/>
          <w:sz w:val="28"/>
          <w:szCs w:val="28"/>
        </w:rPr>
        <w:lastRenderedPageBreak/>
        <w:t>Таблица</w:t>
      </w:r>
      <w:r>
        <w:rPr>
          <w:rFonts w:ascii="Times New Roman" w:hAnsi="Times New Roman"/>
          <w:i/>
          <w:sz w:val="28"/>
          <w:szCs w:val="28"/>
        </w:rPr>
        <w:t xml:space="preserve"> 11.</w:t>
      </w:r>
      <w:r>
        <w:rPr>
          <w:rFonts w:ascii="Times New Roman" w:hAnsi="Times New Roman"/>
          <w:b/>
          <w:sz w:val="28"/>
          <w:szCs w:val="28"/>
        </w:rPr>
        <w:t xml:space="preserve"> </w:t>
      </w:r>
      <w:r w:rsidRPr="008D73E2">
        <w:rPr>
          <w:rFonts w:ascii="Times New Roman" w:hAnsi="Times New Roman"/>
          <w:b/>
          <w:sz w:val="28"/>
          <w:szCs w:val="28"/>
        </w:rPr>
        <w:t>СТРАТЕГИЧЕСКИЕ ЦЕЛЕВЫЕ ПОКАЗАТЕЛИ</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1"/>
        <w:gridCol w:w="1535"/>
        <w:gridCol w:w="1390"/>
        <w:gridCol w:w="648"/>
        <w:gridCol w:w="648"/>
        <w:gridCol w:w="647"/>
        <w:gridCol w:w="647"/>
        <w:gridCol w:w="647"/>
        <w:gridCol w:w="647"/>
        <w:gridCol w:w="884"/>
      </w:tblGrid>
      <w:tr w:rsidR="004C0E82" w:rsidRPr="008D73E2" w:rsidTr="006C0235">
        <w:tc>
          <w:tcPr>
            <w:tcW w:w="7192" w:type="dxa"/>
            <w:vMerge w:val="restart"/>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Показатель</w:t>
            </w:r>
          </w:p>
        </w:tc>
        <w:tc>
          <w:tcPr>
            <w:tcW w:w="0" w:type="auto"/>
            <w:vMerge w:val="restart"/>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 xml:space="preserve">Базовое значение </w:t>
            </w:r>
          </w:p>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w:t>
            </w:r>
            <w:smartTag w:uri="urn:schemas-microsoft-com:office:smarttags" w:element="metricconverter">
              <w:smartTagPr>
                <w:attr w:name="ProductID" w:val="2013 г"/>
              </w:smartTagPr>
              <w:r w:rsidRPr="00067CE5">
                <w:rPr>
                  <w:rFonts w:ascii="Times New Roman" w:hAnsi="Times New Roman"/>
                  <w:sz w:val="21"/>
                  <w:szCs w:val="21"/>
                </w:rPr>
                <w:t>2013 г</w:t>
              </w:r>
            </w:smartTag>
            <w:r w:rsidRPr="00067CE5">
              <w:rPr>
                <w:rFonts w:ascii="Times New Roman" w:hAnsi="Times New Roman"/>
                <w:sz w:val="21"/>
                <w:szCs w:val="21"/>
              </w:rPr>
              <w:t>.)</w:t>
            </w:r>
          </w:p>
        </w:tc>
        <w:tc>
          <w:tcPr>
            <w:tcW w:w="0" w:type="auto"/>
            <w:vMerge w:val="restart"/>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Ед. измерения</w:t>
            </w:r>
          </w:p>
        </w:tc>
        <w:tc>
          <w:tcPr>
            <w:tcW w:w="4798" w:type="dxa"/>
            <w:gridSpan w:val="7"/>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Целевые значения</w:t>
            </w:r>
          </w:p>
        </w:tc>
      </w:tr>
      <w:tr w:rsidR="004C0E82" w:rsidRPr="008D73E2" w:rsidTr="006C0235">
        <w:tc>
          <w:tcPr>
            <w:tcW w:w="7192" w:type="dxa"/>
            <w:vMerge/>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Merge/>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Merge/>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067CE5" w:rsidRDefault="004C0E82" w:rsidP="006C0235">
            <w:pPr>
              <w:pStyle w:val="a3"/>
              <w:ind w:left="0"/>
              <w:contextualSpacing/>
              <w:jc w:val="both"/>
              <w:rPr>
                <w:rFonts w:ascii="Times New Roman" w:hAnsi="Times New Roman"/>
                <w:b/>
                <w:sz w:val="21"/>
                <w:szCs w:val="21"/>
              </w:rPr>
            </w:pPr>
            <w:r w:rsidRPr="00067CE5">
              <w:rPr>
                <w:rFonts w:ascii="Times New Roman" w:hAnsi="Times New Roman"/>
                <w:b/>
                <w:sz w:val="21"/>
                <w:szCs w:val="21"/>
              </w:rPr>
              <w:t>2014</w:t>
            </w:r>
          </w:p>
        </w:tc>
        <w:tc>
          <w:tcPr>
            <w:tcW w:w="0" w:type="auto"/>
            <w:vAlign w:val="center"/>
          </w:tcPr>
          <w:p w:rsidR="004C0E82" w:rsidRPr="00067CE5" w:rsidRDefault="004C0E82" w:rsidP="006C0235">
            <w:pPr>
              <w:pStyle w:val="a3"/>
              <w:ind w:left="0"/>
              <w:contextualSpacing/>
              <w:jc w:val="both"/>
              <w:rPr>
                <w:rFonts w:ascii="Times New Roman" w:hAnsi="Times New Roman"/>
                <w:b/>
                <w:sz w:val="21"/>
                <w:szCs w:val="21"/>
              </w:rPr>
            </w:pPr>
            <w:r w:rsidRPr="00067CE5">
              <w:rPr>
                <w:rFonts w:ascii="Times New Roman" w:hAnsi="Times New Roman"/>
                <w:b/>
                <w:sz w:val="21"/>
                <w:szCs w:val="21"/>
              </w:rPr>
              <w:t>2015</w:t>
            </w:r>
          </w:p>
        </w:tc>
        <w:tc>
          <w:tcPr>
            <w:tcW w:w="0" w:type="auto"/>
            <w:vAlign w:val="center"/>
          </w:tcPr>
          <w:p w:rsidR="004C0E82" w:rsidRPr="008D73E2" w:rsidRDefault="004C0E82" w:rsidP="006C0235">
            <w:pPr>
              <w:pStyle w:val="a3"/>
              <w:ind w:left="0"/>
              <w:contextualSpacing/>
              <w:jc w:val="both"/>
              <w:rPr>
                <w:rFonts w:ascii="Times New Roman" w:hAnsi="Times New Roman"/>
                <w:b/>
                <w:sz w:val="21"/>
                <w:szCs w:val="21"/>
              </w:rPr>
            </w:pPr>
            <w:r w:rsidRPr="008D73E2">
              <w:rPr>
                <w:rFonts w:ascii="Times New Roman" w:hAnsi="Times New Roman"/>
                <w:b/>
                <w:sz w:val="21"/>
                <w:szCs w:val="21"/>
              </w:rPr>
              <w:t>2016</w:t>
            </w:r>
          </w:p>
        </w:tc>
        <w:tc>
          <w:tcPr>
            <w:tcW w:w="0" w:type="auto"/>
            <w:vAlign w:val="center"/>
          </w:tcPr>
          <w:p w:rsidR="004C0E82" w:rsidRPr="008D73E2" w:rsidRDefault="004C0E82" w:rsidP="006C0235">
            <w:pPr>
              <w:pStyle w:val="a3"/>
              <w:ind w:left="0"/>
              <w:contextualSpacing/>
              <w:jc w:val="both"/>
              <w:rPr>
                <w:rFonts w:ascii="Times New Roman" w:hAnsi="Times New Roman"/>
                <w:b/>
                <w:sz w:val="21"/>
                <w:szCs w:val="21"/>
              </w:rPr>
            </w:pPr>
            <w:r w:rsidRPr="008D73E2">
              <w:rPr>
                <w:rFonts w:ascii="Times New Roman" w:hAnsi="Times New Roman"/>
                <w:b/>
                <w:sz w:val="21"/>
                <w:szCs w:val="21"/>
              </w:rPr>
              <w:t>2017</w:t>
            </w:r>
          </w:p>
        </w:tc>
        <w:tc>
          <w:tcPr>
            <w:tcW w:w="0" w:type="auto"/>
            <w:vAlign w:val="center"/>
          </w:tcPr>
          <w:p w:rsidR="004C0E82" w:rsidRPr="008D73E2" w:rsidRDefault="004C0E82" w:rsidP="006C0235">
            <w:pPr>
              <w:pStyle w:val="a3"/>
              <w:ind w:left="0"/>
              <w:contextualSpacing/>
              <w:jc w:val="both"/>
              <w:rPr>
                <w:rFonts w:ascii="Times New Roman" w:hAnsi="Times New Roman"/>
                <w:b/>
                <w:sz w:val="21"/>
                <w:szCs w:val="21"/>
              </w:rPr>
            </w:pPr>
            <w:r w:rsidRPr="008D73E2">
              <w:rPr>
                <w:rFonts w:ascii="Times New Roman" w:hAnsi="Times New Roman"/>
                <w:b/>
                <w:sz w:val="21"/>
                <w:szCs w:val="21"/>
              </w:rPr>
              <w:t>2018</w:t>
            </w:r>
          </w:p>
        </w:tc>
        <w:tc>
          <w:tcPr>
            <w:tcW w:w="0" w:type="auto"/>
            <w:vAlign w:val="center"/>
          </w:tcPr>
          <w:p w:rsidR="004C0E82" w:rsidRPr="008D73E2" w:rsidRDefault="004C0E82" w:rsidP="006C0235">
            <w:pPr>
              <w:pStyle w:val="a3"/>
              <w:ind w:left="0"/>
              <w:contextualSpacing/>
              <w:jc w:val="both"/>
              <w:rPr>
                <w:rFonts w:ascii="Times New Roman" w:hAnsi="Times New Roman"/>
                <w:b/>
                <w:sz w:val="21"/>
                <w:szCs w:val="21"/>
              </w:rPr>
            </w:pPr>
            <w:r w:rsidRPr="008D73E2">
              <w:rPr>
                <w:rFonts w:ascii="Times New Roman" w:hAnsi="Times New Roman"/>
                <w:b/>
                <w:sz w:val="21"/>
                <w:szCs w:val="21"/>
              </w:rPr>
              <w:t>2019</w:t>
            </w:r>
          </w:p>
        </w:tc>
        <w:tc>
          <w:tcPr>
            <w:tcW w:w="862" w:type="dxa"/>
            <w:vAlign w:val="center"/>
          </w:tcPr>
          <w:p w:rsidR="004C0E82" w:rsidRPr="008D73E2" w:rsidRDefault="004C0E82" w:rsidP="006C0235">
            <w:pPr>
              <w:pStyle w:val="a3"/>
              <w:ind w:left="0"/>
              <w:contextualSpacing/>
              <w:jc w:val="both"/>
              <w:rPr>
                <w:rFonts w:ascii="Times New Roman" w:hAnsi="Times New Roman"/>
                <w:b/>
                <w:sz w:val="21"/>
                <w:szCs w:val="21"/>
              </w:rPr>
            </w:pPr>
            <w:r w:rsidRPr="008D73E2">
              <w:rPr>
                <w:rFonts w:ascii="Times New Roman" w:hAnsi="Times New Roman"/>
                <w:b/>
                <w:sz w:val="21"/>
                <w:szCs w:val="21"/>
              </w:rPr>
              <w:t>2020</w:t>
            </w:r>
          </w:p>
        </w:tc>
      </w:tr>
      <w:tr w:rsidR="004C0E82" w:rsidRPr="008D73E2" w:rsidTr="006C0235">
        <w:tc>
          <w:tcPr>
            <w:tcW w:w="14884" w:type="dxa"/>
            <w:gridSpan w:val="10"/>
            <w:vAlign w:val="center"/>
          </w:tcPr>
          <w:p w:rsidR="004C0E82" w:rsidRPr="00067CE5" w:rsidRDefault="004C0E82" w:rsidP="006C0235">
            <w:pPr>
              <w:pStyle w:val="a3"/>
              <w:numPr>
                <w:ilvl w:val="0"/>
                <w:numId w:val="3"/>
              </w:numPr>
              <w:ind w:left="0" w:firstLine="0"/>
              <w:contextualSpacing/>
              <w:jc w:val="both"/>
              <w:rPr>
                <w:rFonts w:ascii="Times New Roman" w:hAnsi="Times New Roman"/>
                <w:b/>
                <w:sz w:val="21"/>
                <w:szCs w:val="21"/>
              </w:rPr>
            </w:pPr>
            <w:r w:rsidRPr="00067CE5">
              <w:rPr>
                <w:rFonts w:ascii="Times New Roman" w:hAnsi="Times New Roman"/>
                <w:b/>
                <w:sz w:val="21"/>
                <w:szCs w:val="21"/>
              </w:rPr>
              <w:t>КОНТИНГЕНТ СТУДЕНТОВ</w:t>
            </w: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Контингент на 31.10 соответствующего года</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1721</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lang w:val="en-US"/>
              </w:rPr>
            </w:pPr>
            <w:r w:rsidRPr="00067CE5">
              <w:rPr>
                <w:rFonts w:ascii="Times New Roman" w:hAnsi="Times New Roman"/>
                <w:sz w:val="21"/>
                <w:szCs w:val="21"/>
                <w:lang w:val="en-US"/>
              </w:rPr>
              <w:t>1659</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 xml:space="preserve">                             в т.ч. по программам магистратуры</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56</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lang w:val="en-US"/>
              </w:rPr>
            </w:pPr>
            <w:r w:rsidRPr="00067CE5">
              <w:rPr>
                <w:rFonts w:ascii="Times New Roman" w:hAnsi="Times New Roman"/>
                <w:sz w:val="21"/>
                <w:szCs w:val="21"/>
                <w:lang w:val="en-US"/>
              </w:rPr>
              <w:t>63</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Прием студентов всего:</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219</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lang w:val="en-US"/>
              </w:rPr>
            </w:pPr>
            <w:r w:rsidRPr="00067CE5">
              <w:rPr>
                <w:rFonts w:ascii="Times New Roman" w:hAnsi="Times New Roman"/>
                <w:sz w:val="21"/>
                <w:szCs w:val="21"/>
                <w:lang w:val="en-US"/>
              </w:rPr>
              <w:t>299</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 xml:space="preserve">                             в т.ч. по программам магистратуры</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28</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lang w:val="en-US"/>
              </w:rPr>
            </w:pPr>
            <w:r w:rsidRPr="00067CE5">
              <w:rPr>
                <w:rFonts w:ascii="Times New Roman" w:hAnsi="Times New Roman"/>
                <w:sz w:val="21"/>
                <w:szCs w:val="21"/>
                <w:lang w:val="en-US"/>
              </w:rPr>
              <w:t>36</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Выпуск студентов всего:</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472</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lang w:val="en-US"/>
              </w:rPr>
            </w:pPr>
            <w:r w:rsidRPr="00067CE5">
              <w:rPr>
                <w:rFonts w:ascii="Times New Roman" w:hAnsi="Times New Roman"/>
                <w:sz w:val="21"/>
                <w:szCs w:val="21"/>
                <w:lang w:val="en-US"/>
              </w:rPr>
              <w:t>527</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 xml:space="preserve">                             в т.ч. по программам магистратуры</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28</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lang w:val="en-US"/>
              </w:rPr>
            </w:pPr>
            <w:r w:rsidRPr="00067CE5">
              <w:rPr>
                <w:rFonts w:ascii="Times New Roman" w:hAnsi="Times New Roman"/>
                <w:sz w:val="21"/>
                <w:szCs w:val="21"/>
                <w:lang w:val="en-US"/>
              </w:rPr>
              <w:t>28</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Отток студентов по причинам, не связанным с выпуском</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067CE5"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0" w:type="auto"/>
            <w:vAlign w:val="center"/>
          </w:tcPr>
          <w:p w:rsidR="004C0E82" w:rsidRPr="008D73E2" w:rsidRDefault="004C0E82" w:rsidP="006C0235">
            <w:pPr>
              <w:pStyle w:val="a3"/>
              <w:ind w:left="0"/>
              <w:contextualSpacing/>
              <w:jc w:val="both"/>
              <w:rPr>
                <w:rFonts w:ascii="Times New Roman" w:hAnsi="Times New Roman"/>
                <w:sz w:val="21"/>
                <w:szCs w:val="21"/>
              </w:rPr>
            </w:pPr>
          </w:p>
        </w:tc>
        <w:tc>
          <w:tcPr>
            <w:tcW w:w="862" w:type="dxa"/>
            <w:vAlign w:val="center"/>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Выпуск по программам ДПО</w:t>
            </w: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 xml:space="preserve">Количество иностранных студентов из ближнего и дальнего зарубежья </w:t>
            </w:r>
          </w:p>
        </w:tc>
        <w:tc>
          <w:tcPr>
            <w:tcW w:w="0" w:type="auto"/>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1</w:t>
            </w:r>
          </w:p>
        </w:tc>
        <w:tc>
          <w:tcPr>
            <w:tcW w:w="0" w:type="auto"/>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чел.</w:t>
            </w: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Доля выпускников вуза, трудоустроившихся по специальности в течение года</w:t>
            </w: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067CE5" w:rsidRDefault="004C0E82" w:rsidP="006C0235">
            <w:pPr>
              <w:pStyle w:val="a3"/>
              <w:ind w:left="0"/>
              <w:contextualSpacing/>
              <w:jc w:val="both"/>
              <w:rPr>
                <w:rFonts w:ascii="Times New Roman" w:hAnsi="Times New Roman"/>
                <w:sz w:val="21"/>
                <w:szCs w:val="21"/>
              </w:rPr>
            </w:pPr>
            <w:r w:rsidRPr="00067CE5">
              <w:rPr>
                <w:rFonts w:ascii="Times New Roman" w:hAnsi="Times New Roman"/>
                <w:sz w:val="21"/>
                <w:szCs w:val="21"/>
              </w:rPr>
              <w:t>%</w:t>
            </w: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067CE5"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Средний балл ЕГЭ у поступивших на 1 курс</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балл.</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14884" w:type="dxa"/>
            <w:gridSpan w:val="10"/>
          </w:tcPr>
          <w:p w:rsidR="004C0E82" w:rsidRPr="008D73E2" w:rsidRDefault="004C0E82" w:rsidP="006C0235">
            <w:pPr>
              <w:pStyle w:val="a3"/>
              <w:numPr>
                <w:ilvl w:val="0"/>
                <w:numId w:val="3"/>
              </w:numPr>
              <w:ind w:left="0" w:firstLine="0"/>
              <w:contextualSpacing/>
              <w:jc w:val="both"/>
              <w:rPr>
                <w:rFonts w:ascii="Times New Roman" w:hAnsi="Times New Roman"/>
                <w:b/>
                <w:sz w:val="21"/>
                <w:szCs w:val="21"/>
              </w:rPr>
            </w:pPr>
            <w:r w:rsidRPr="008D73E2">
              <w:rPr>
                <w:rFonts w:ascii="Times New Roman" w:hAnsi="Times New Roman"/>
                <w:b/>
                <w:sz w:val="21"/>
                <w:szCs w:val="21"/>
              </w:rPr>
              <w:t>ПЕРСОНАЛ</w:t>
            </w:r>
          </w:p>
        </w:tc>
      </w:tr>
      <w:tr w:rsidR="004C0E82" w:rsidRPr="008D73E2" w:rsidTr="006C0235">
        <w:tc>
          <w:tcPr>
            <w:tcW w:w="7192" w:type="dxa"/>
            <w:vAlign w:val="center"/>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Численность персонала всего</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102</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чел.</w:t>
            </w:r>
          </w:p>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ставок</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102</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vAlign w:val="center"/>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Численность НПР</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78</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чел.</w:t>
            </w:r>
          </w:p>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ставок</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78</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vAlign w:val="center"/>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 xml:space="preserve">Доля НПР, имеющих ученую степень кандидата наук в общей численности НПР </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63</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63</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vAlign w:val="center"/>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 xml:space="preserve">Доля НПР, имеющих ученую степень доктора наук в общей численности НПР </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12</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w:t>
            </w:r>
          </w:p>
        </w:tc>
        <w:tc>
          <w:tcPr>
            <w:tcW w:w="0" w:type="auto"/>
          </w:tcPr>
          <w:p w:rsidR="004C0E82" w:rsidRPr="00067CE5" w:rsidRDefault="004C0E82" w:rsidP="006C0235">
            <w:pPr>
              <w:pStyle w:val="a3"/>
              <w:ind w:left="0"/>
              <w:contextualSpacing/>
              <w:jc w:val="both"/>
              <w:rPr>
                <w:rFonts w:ascii="Times New Roman" w:hAnsi="Times New Roman"/>
                <w:sz w:val="21"/>
                <w:szCs w:val="21"/>
                <w:lang w:val="en-US"/>
              </w:rPr>
            </w:pPr>
            <w:r>
              <w:rPr>
                <w:rFonts w:ascii="Times New Roman" w:hAnsi="Times New Roman"/>
                <w:sz w:val="21"/>
                <w:szCs w:val="21"/>
                <w:lang w:val="en-US"/>
              </w:rPr>
              <w:t>12</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vAlign w:val="center"/>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 xml:space="preserve">Доля НПР моложе 30 </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vAlign w:val="center"/>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 xml:space="preserve">Средняя заработная плата НПР в месяц </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 xml:space="preserve">руб. </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14884" w:type="dxa"/>
            <w:gridSpan w:val="10"/>
          </w:tcPr>
          <w:p w:rsidR="004C0E82" w:rsidRPr="008D73E2" w:rsidRDefault="004C0E82" w:rsidP="006C0235">
            <w:pPr>
              <w:pStyle w:val="a3"/>
              <w:numPr>
                <w:ilvl w:val="0"/>
                <w:numId w:val="3"/>
              </w:numPr>
              <w:ind w:left="0" w:firstLine="0"/>
              <w:contextualSpacing/>
              <w:jc w:val="both"/>
              <w:rPr>
                <w:rFonts w:ascii="Times New Roman" w:hAnsi="Times New Roman"/>
                <w:b/>
                <w:sz w:val="21"/>
                <w:szCs w:val="21"/>
              </w:rPr>
            </w:pPr>
            <w:r w:rsidRPr="008D73E2">
              <w:rPr>
                <w:rFonts w:ascii="Times New Roman" w:hAnsi="Times New Roman"/>
                <w:b/>
                <w:sz w:val="21"/>
                <w:szCs w:val="21"/>
              </w:rPr>
              <w:t>НАУКА</w:t>
            </w:r>
          </w:p>
        </w:tc>
      </w:tr>
      <w:tr w:rsidR="004C0E82" w:rsidRPr="008D73E2" w:rsidTr="006C0235">
        <w:tc>
          <w:tcPr>
            <w:tcW w:w="7192" w:type="dxa"/>
          </w:tcPr>
          <w:p w:rsidR="004C0E82" w:rsidRPr="008D73E2" w:rsidRDefault="004C0E82" w:rsidP="006C0235">
            <w:pPr>
              <w:pStyle w:val="a3"/>
              <w:ind w:left="0"/>
              <w:contextualSpacing/>
              <w:jc w:val="both"/>
              <w:rPr>
                <w:rFonts w:ascii="Times New Roman" w:hAnsi="Times New Roman"/>
                <w:sz w:val="21"/>
                <w:szCs w:val="21"/>
                <w:lang w:eastAsia="ru-RU"/>
              </w:rPr>
            </w:pPr>
            <w:r w:rsidRPr="008D73E2">
              <w:rPr>
                <w:rFonts w:ascii="Times New Roman" w:hAnsi="Times New Roman"/>
                <w:sz w:val="21"/>
                <w:szCs w:val="21"/>
                <w:lang w:eastAsia="ru-RU"/>
              </w:rPr>
              <w:t xml:space="preserve">Общий объем финансирования НИОКР из всех источников, проходящих через университет </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Pr>
                <w:rFonts w:ascii="Times New Roman" w:hAnsi="Times New Roman"/>
                <w:sz w:val="21"/>
                <w:szCs w:val="21"/>
              </w:rPr>
              <w:t>700000</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руб.</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8D73E2" w:rsidRDefault="004C0E82" w:rsidP="006C0235">
            <w:pPr>
              <w:pStyle w:val="a3"/>
              <w:ind w:left="0"/>
              <w:contextualSpacing/>
              <w:jc w:val="both"/>
              <w:rPr>
                <w:rFonts w:ascii="Times New Roman" w:hAnsi="Times New Roman"/>
                <w:sz w:val="21"/>
                <w:szCs w:val="21"/>
                <w:lang w:eastAsia="ru-RU"/>
              </w:rPr>
            </w:pPr>
            <w:r w:rsidRPr="008D73E2">
              <w:rPr>
                <w:rFonts w:ascii="Times New Roman" w:hAnsi="Times New Roman"/>
                <w:sz w:val="21"/>
                <w:szCs w:val="21"/>
                <w:lang w:eastAsia="ru-RU"/>
              </w:rPr>
              <w:t xml:space="preserve">Количество публикаций в Web of Science и Scopus </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Pr>
                <w:rFonts w:ascii="Times New Roman" w:hAnsi="Times New Roman"/>
                <w:sz w:val="21"/>
                <w:szCs w:val="21"/>
              </w:rPr>
              <w:t>0</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шт.</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8D73E2" w:rsidRDefault="004C0E82" w:rsidP="006C0235">
            <w:pPr>
              <w:pStyle w:val="a3"/>
              <w:ind w:left="0"/>
              <w:contextualSpacing/>
              <w:jc w:val="both"/>
              <w:rPr>
                <w:rFonts w:ascii="Times New Roman" w:hAnsi="Times New Roman"/>
                <w:sz w:val="21"/>
                <w:szCs w:val="21"/>
                <w:lang w:eastAsia="ru-RU"/>
              </w:rPr>
            </w:pPr>
            <w:r w:rsidRPr="008D73E2">
              <w:rPr>
                <w:rFonts w:ascii="Times New Roman" w:hAnsi="Times New Roman"/>
                <w:sz w:val="21"/>
                <w:szCs w:val="21"/>
                <w:lang w:eastAsia="ru-RU"/>
              </w:rPr>
              <w:t xml:space="preserve">Количество публикаций в РИНЦ </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Pr>
                <w:rFonts w:ascii="Times New Roman" w:hAnsi="Times New Roman"/>
                <w:sz w:val="21"/>
                <w:szCs w:val="21"/>
              </w:rPr>
              <w:t>11</w:t>
            </w: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шт.</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14884" w:type="dxa"/>
            <w:gridSpan w:val="10"/>
          </w:tcPr>
          <w:p w:rsidR="004C0E82" w:rsidRPr="008D73E2" w:rsidRDefault="004C0E82" w:rsidP="006C0235">
            <w:pPr>
              <w:pStyle w:val="a3"/>
              <w:numPr>
                <w:ilvl w:val="0"/>
                <w:numId w:val="3"/>
              </w:numPr>
              <w:ind w:left="0" w:firstLine="0"/>
              <w:contextualSpacing/>
              <w:jc w:val="both"/>
              <w:rPr>
                <w:rFonts w:ascii="Times New Roman" w:hAnsi="Times New Roman"/>
                <w:b/>
                <w:sz w:val="21"/>
                <w:szCs w:val="21"/>
              </w:rPr>
            </w:pPr>
            <w:r w:rsidRPr="008D73E2">
              <w:rPr>
                <w:rFonts w:ascii="Times New Roman" w:hAnsi="Times New Roman"/>
                <w:b/>
                <w:sz w:val="21"/>
                <w:szCs w:val="21"/>
              </w:rPr>
              <w:t>МАТЕРИАЛЬНО-ТЕХНИЧЕСКАЯ БАЗА</w:t>
            </w:r>
          </w:p>
        </w:tc>
      </w:tr>
      <w:tr w:rsidR="004C0E82" w:rsidRPr="008D73E2" w:rsidTr="006C0235">
        <w:tc>
          <w:tcPr>
            <w:tcW w:w="7192" w:type="dxa"/>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 xml:space="preserve">Площадь учебно-лабораторных помещений, занимаемая структурным подразделением </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м</w:t>
            </w:r>
            <w:r w:rsidRPr="008D73E2">
              <w:rPr>
                <w:rFonts w:ascii="Times New Roman" w:hAnsi="Times New Roman"/>
                <w:sz w:val="21"/>
                <w:szCs w:val="21"/>
                <w:vertAlign w:val="superscript"/>
              </w:rPr>
              <w:t>2</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r w:rsidR="004C0E82" w:rsidRPr="008D73E2" w:rsidTr="006C0235">
        <w:tc>
          <w:tcPr>
            <w:tcW w:w="7192" w:type="dxa"/>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Доходы от научно-образовательной деятельности, проходящие через университет</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r w:rsidRPr="008D73E2">
              <w:rPr>
                <w:rFonts w:ascii="Times New Roman" w:hAnsi="Times New Roman"/>
                <w:sz w:val="21"/>
                <w:szCs w:val="21"/>
              </w:rPr>
              <w:t>тыс. руб.</w:t>
            </w: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0" w:type="auto"/>
          </w:tcPr>
          <w:p w:rsidR="004C0E82" w:rsidRPr="008D73E2" w:rsidRDefault="004C0E82" w:rsidP="006C0235">
            <w:pPr>
              <w:pStyle w:val="a3"/>
              <w:ind w:left="0"/>
              <w:contextualSpacing/>
              <w:jc w:val="both"/>
              <w:rPr>
                <w:rFonts w:ascii="Times New Roman" w:hAnsi="Times New Roman"/>
                <w:sz w:val="21"/>
                <w:szCs w:val="21"/>
              </w:rPr>
            </w:pPr>
          </w:p>
        </w:tc>
        <w:tc>
          <w:tcPr>
            <w:tcW w:w="862" w:type="dxa"/>
          </w:tcPr>
          <w:p w:rsidR="004C0E82" w:rsidRPr="008D73E2" w:rsidRDefault="004C0E82" w:rsidP="006C0235">
            <w:pPr>
              <w:pStyle w:val="a3"/>
              <w:ind w:left="0"/>
              <w:contextualSpacing/>
              <w:jc w:val="both"/>
              <w:rPr>
                <w:rFonts w:ascii="Times New Roman" w:hAnsi="Times New Roman"/>
                <w:sz w:val="21"/>
                <w:szCs w:val="21"/>
              </w:rPr>
            </w:pPr>
          </w:p>
        </w:tc>
      </w:tr>
    </w:tbl>
    <w:p w:rsidR="004C0E82" w:rsidRDefault="004C0E82" w:rsidP="004C0E82">
      <w:pPr>
        <w:pStyle w:val="a3"/>
        <w:ind w:left="0"/>
        <w:contextualSpacing/>
        <w:jc w:val="both"/>
        <w:rPr>
          <w:rFonts w:ascii="Times New Roman" w:hAnsi="Times New Roman"/>
          <w:b/>
          <w:sz w:val="28"/>
          <w:szCs w:val="28"/>
        </w:rPr>
      </w:pPr>
    </w:p>
    <w:p w:rsidR="004C0E82" w:rsidRDefault="004C0E82" w:rsidP="004C0E82">
      <w:pPr>
        <w:pStyle w:val="a3"/>
        <w:ind w:left="0"/>
        <w:contextualSpacing/>
        <w:jc w:val="both"/>
        <w:rPr>
          <w:rFonts w:ascii="Times New Roman" w:hAnsi="Times New Roman"/>
          <w:b/>
          <w:sz w:val="28"/>
          <w:szCs w:val="28"/>
        </w:rPr>
      </w:pPr>
    </w:p>
    <w:p w:rsidR="004C0E82" w:rsidRDefault="004C0E82" w:rsidP="004C0E82">
      <w:pPr>
        <w:pStyle w:val="a3"/>
        <w:numPr>
          <w:ilvl w:val="0"/>
          <w:numId w:val="1"/>
        </w:numPr>
        <w:ind w:left="0" w:firstLine="0"/>
        <w:contextualSpacing/>
        <w:jc w:val="center"/>
        <w:rPr>
          <w:rFonts w:ascii="Times New Roman" w:hAnsi="Times New Roman"/>
          <w:b/>
          <w:sz w:val="28"/>
          <w:szCs w:val="28"/>
        </w:rPr>
      </w:pPr>
      <w:r w:rsidRPr="000B0D22">
        <w:rPr>
          <w:rFonts w:ascii="Times New Roman" w:hAnsi="Times New Roman"/>
          <w:b/>
          <w:sz w:val="28"/>
          <w:szCs w:val="28"/>
        </w:rPr>
        <w:t>Проекты и пути достижения стратегических целей</w:t>
      </w:r>
    </w:p>
    <w:p w:rsidR="004C0E82" w:rsidRDefault="004C0E82" w:rsidP="004C0E82">
      <w:pPr>
        <w:pStyle w:val="a3"/>
        <w:ind w:left="0"/>
        <w:contextualSpacing/>
        <w:jc w:val="both"/>
        <w:rPr>
          <w:rFonts w:ascii="Times New Roman" w:hAnsi="Times New Roman"/>
          <w:b/>
          <w:sz w:val="28"/>
          <w:szCs w:val="28"/>
        </w:rPr>
      </w:pPr>
    </w:p>
    <w:p w:rsidR="004C0E82" w:rsidRDefault="004C0E82" w:rsidP="004C0E82">
      <w:pPr>
        <w:pStyle w:val="a3"/>
        <w:ind w:left="0"/>
        <w:contextualSpacing/>
        <w:jc w:val="both"/>
        <w:rPr>
          <w:rFonts w:ascii="Times New Roman" w:hAnsi="Times New Roman"/>
          <w:b/>
          <w:sz w:val="28"/>
          <w:szCs w:val="28"/>
        </w:rPr>
      </w:pPr>
      <w:r>
        <w:rPr>
          <w:rFonts w:ascii="Times New Roman" w:hAnsi="Times New Roman"/>
          <w:b/>
          <w:sz w:val="28"/>
          <w:szCs w:val="28"/>
        </w:rPr>
        <w:t>4.1. Участие структурного подразделения в деятельности платформ развития УдГУ</w:t>
      </w:r>
    </w:p>
    <w:p w:rsidR="004C0E82" w:rsidRPr="003B7DCB" w:rsidRDefault="004C0E82" w:rsidP="004C0E82">
      <w:pPr>
        <w:pStyle w:val="a3"/>
        <w:ind w:left="0" w:firstLine="567"/>
        <w:contextualSpacing/>
        <w:jc w:val="both"/>
        <w:rPr>
          <w:rFonts w:ascii="Times New Roman" w:hAnsi="Times New Roman"/>
          <w:sz w:val="28"/>
          <w:szCs w:val="28"/>
        </w:rPr>
      </w:pPr>
      <w:r>
        <w:rPr>
          <w:rFonts w:ascii="Times New Roman" w:hAnsi="Times New Roman"/>
          <w:sz w:val="28"/>
          <w:szCs w:val="28"/>
        </w:rPr>
        <w:lastRenderedPageBreak/>
        <w:t xml:space="preserve">Из 12 </w:t>
      </w:r>
      <w:r w:rsidRPr="00CA234C">
        <w:rPr>
          <w:rFonts w:ascii="Times New Roman" w:hAnsi="Times New Roman"/>
          <w:sz w:val="28"/>
          <w:szCs w:val="28"/>
        </w:rPr>
        <w:t>платформ развития УдГУ</w:t>
      </w:r>
      <w:r>
        <w:rPr>
          <w:rFonts w:ascii="Times New Roman" w:hAnsi="Times New Roman"/>
          <w:sz w:val="28"/>
          <w:szCs w:val="28"/>
        </w:rPr>
        <w:t xml:space="preserve"> преподаватели  ИППСТ</w:t>
      </w:r>
      <w:r w:rsidRPr="003B7DCB">
        <w:rPr>
          <w:rFonts w:ascii="Times New Roman" w:hAnsi="Times New Roman"/>
          <w:sz w:val="28"/>
          <w:szCs w:val="28"/>
        </w:rPr>
        <w:t xml:space="preserve"> </w:t>
      </w:r>
      <w:r>
        <w:rPr>
          <w:rFonts w:ascii="Times New Roman" w:hAnsi="Times New Roman"/>
          <w:sz w:val="28"/>
          <w:szCs w:val="28"/>
        </w:rPr>
        <w:t>принимают участие в деятельности 4 платформ. В платформе «Управление социальными системами» выполнением исследований в области социальной работы и специального-коррекционного образования заняты Солодянкина О.В., Чиркова Э.Б.; в структуру платформы «Финно-угорская культура»  включена исследовательская, методическая и просветительская деятельность Солодянкиной О.В. и Ишмуратова А.В., в платформе «Информационные технологии» заявлена деятельность Причинина А.Е., в платформе «Комплексная безопасность» представлена научная деятельность Баранова А.А.</w:t>
      </w:r>
    </w:p>
    <w:p w:rsidR="004C0E82" w:rsidRDefault="004C0E82" w:rsidP="004C0E82">
      <w:pPr>
        <w:pStyle w:val="a3"/>
        <w:ind w:left="0"/>
        <w:contextualSpacing/>
        <w:jc w:val="both"/>
        <w:rPr>
          <w:rFonts w:ascii="Times New Roman" w:hAnsi="Times New Roman"/>
          <w:b/>
          <w:sz w:val="28"/>
          <w:szCs w:val="28"/>
        </w:rPr>
      </w:pPr>
    </w:p>
    <w:p w:rsidR="004C0E82" w:rsidRPr="008E1AE8" w:rsidRDefault="004C0E82" w:rsidP="004C0E82">
      <w:pPr>
        <w:pStyle w:val="2"/>
        <w:numPr>
          <w:ilvl w:val="0"/>
          <w:numId w:val="0"/>
        </w:numPr>
        <w:jc w:val="both"/>
      </w:pPr>
      <w:bookmarkStart w:id="0" w:name="_Toc372733564"/>
      <w:bookmarkStart w:id="1" w:name="_Toc372992019"/>
      <w:r w:rsidRPr="008E1AE8">
        <w:t>4.</w:t>
      </w:r>
      <w:r>
        <w:t>2</w:t>
      </w:r>
      <w:r w:rsidRPr="008E1AE8">
        <w:t xml:space="preserve">. </w:t>
      </w:r>
      <w:r>
        <w:t xml:space="preserve">Развитие человеческого потенциала </w:t>
      </w:r>
      <w:bookmarkEnd w:id="0"/>
      <w:bookmarkEnd w:id="1"/>
      <w:r>
        <w:t>структурного подразделения</w:t>
      </w:r>
    </w:p>
    <w:p w:rsidR="004C0E82" w:rsidRPr="00AC3347" w:rsidRDefault="004C0E82" w:rsidP="004C0E82">
      <w:pPr>
        <w:widowControl w:val="0"/>
        <w:autoSpaceDE w:val="0"/>
        <w:autoSpaceDN w:val="0"/>
        <w:adjustRightInd w:val="0"/>
        <w:ind w:firstLine="567"/>
      </w:pPr>
      <w:r w:rsidRPr="00AC3347">
        <w:t xml:space="preserve">Направлением </w:t>
      </w:r>
      <w:r>
        <w:t>развития</w:t>
      </w:r>
      <w:r w:rsidRPr="00AC3347">
        <w:t xml:space="preserve"> ИППСТ на  пути </w:t>
      </w:r>
      <w:r>
        <w:t>формирован</w:t>
      </w:r>
      <w:r w:rsidRPr="00AC3347">
        <w:t xml:space="preserve">ия человеческого потенциала на период до </w:t>
      </w:r>
      <w:smartTag w:uri="urn:schemas-microsoft-com:office:smarttags" w:element="metricconverter">
        <w:smartTagPr>
          <w:attr w:name="ProductID" w:val="2020 г"/>
        </w:smartTagPr>
        <w:r w:rsidRPr="00AC3347">
          <w:t>2020 г</w:t>
        </w:r>
      </w:smartTag>
      <w:r w:rsidRPr="00AC3347">
        <w:t>. явля</w:t>
      </w:r>
      <w:r>
        <w:t>е</w:t>
      </w:r>
      <w:r w:rsidRPr="00AC3347">
        <w:t xml:space="preserve">тся </w:t>
      </w:r>
      <w:r>
        <w:t>деятельность</w:t>
      </w:r>
      <w:r w:rsidRPr="00AC3347">
        <w:t xml:space="preserve"> по отбору, привлечению и закреплению талантливых молодых сотрудников, поддержка процесса саморазвития персонала, формирование  кадрового резерва, повышение заработной платы и создание системы мотивации сотрудников, направленной на достижение стратегических целей.</w:t>
      </w:r>
    </w:p>
    <w:p w:rsidR="004C0E82" w:rsidRDefault="004C0E82" w:rsidP="004C0E82">
      <w:pPr>
        <w:pStyle w:val="2"/>
        <w:numPr>
          <w:ilvl w:val="0"/>
          <w:numId w:val="0"/>
        </w:numPr>
        <w:jc w:val="both"/>
      </w:pPr>
      <w:bookmarkStart w:id="2" w:name="_Toc372992020"/>
    </w:p>
    <w:p w:rsidR="004C0E82" w:rsidRPr="005F79BA" w:rsidRDefault="004C0E82" w:rsidP="004C0E82">
      <w:pPr>
        <w:pStyle w:val="2"/>
        <w:numPr>
          <w:ilvl w:val="0"/>
          <w:numId w:val="0"/>
        </w:numPr>
        <w:jc w:val="both"/>
      </w:pPr>
      <w:r>
        <w:t>4</w:t>
      </w:r>
      <w:r w:rsidRPr="005F79BA">
        <w:t>.</w:t>
      </w:r>
      <w:r>
        <w:t>3</w:t>
      </w:r>
      <w:r w:rsidRPr="005F79BA">
        <w:t xml:space="preserve">. Развитие </w:t>
      </w:r>
      <w:r>
        <w:t>системы</w:t>
      </w:r>
      <w:r w:rsidRPr="005F79BA">
        <w:t xml:space="preserve"> образовательных направлений</w:t>
      </w:r>
      <w:bookmarkEnd w:id="2"/>
      <w:r w:rsidRPr="005F79BA">
        <w:t xml:space="preserve"> </w:t>
      </w:r>
      <w:r>
        <w:t>структурного подразделения</w:t>
      </w:r>
    </w:p>
    <w:p w:rsidR="004C0E82" w:rsidRPr="004D27D1" w:rsidRDefault="004C0E82" w:rsidP="004C0E82">
      <w:pPr>
        <w:widowControl w:val="0"/>
        <w:autoSpaceDE w:val="0"/>
        <w:autoSpaceDN w:val="0"/>
        <w:adjustRightInd w:val="0"/>
        <w:spacing w:before="100" w:beforeAutospacing="1" w:after="100" w:afterAutospacing="1"/>
        <w:ind w:firstLine="567"/>
      </w:pPr>
      <w:r w:rsidRPr="004D27D1">
        <w:t>В целях оптимизации системы образовательн</w:t>
      </w:r>
      <w:r>
        <w:t>ой деятельности</w:t>
      </w:r>
      <w:r w:rsidRPr="004D27D1">
        <w:t xml:space="preserve"> Института планируется развитие форм дополнительного образования. </w:t>
      </w:r>
      <w:r>
        <w:t xml:space="preserve">Изучение и анализ имеющихся </w:t>
      </w:r>
      <w:r w:rsidRPr="004D27D1">
        <w:t xml:space="preserve">потребностей </w:t>
      </w:r>
      <w:r>
        <w:t xml:space="preserve">в образовательных услугах </w:t>
      </w:r>
      <w:r w:rsidRPr="004D27D1">
        <w:t xml:space="preserve">внутренних и внешних потребителей </w:t>
      </w:r>
      <w:r>
        <w:t>позволит</w:t>
      </w:r>
      <w:r w:rsidRPr="004D27D1">
        <w:t xml:space="preserve"> разрабатыват</w:t>
      </w:r>
      <w:r>
        <w:t xml:space="preserve">ь краткосрочные/среднесрочные, </w:t>
      </w:r>
      <w:r w:rsidRPr="004D27D1">
        <w:t>недорогие формы оказания услуг и повышения квалификации с использованием очно-заочных, дистанционных и смешанных форм обучения, используя гибкие формы взаимодействия с ИДПО УдГУ</w:t>
      </w:r>
      <w:r>
        <w:t xml:space="preserve"> (внутренние потребители - ППС и службы УдГУ, внешние потребители - </w:t>
      </w:r>
      <w:r w:rsidRPr="004D27D1">
        <w:t>городские и региональные организации и специалисты</w:t>
      </w:r>
      <w:r>
        <w:t>).</w:t>
      </w:r>
    </w:p>
    <w:p w:rsidR="004C0E82" w:rsidRPr="00284EE3" w:rsidRDefault="004C0E82" w:rsidP="004C0E82">
      <w:pPr>
        <w:pStyle w:val="a3"/>
        <w:ind w:left="0"/>
        <w:contextualSpacing/>
        <w:jc w:val="both"/>
        <w:rPr>
          <w:rStyle w:val="21"/>
        </w:rPr>
      </w:pPr>
      <w:r w:rsidRPr="00DF1463">
        <w:rPr>
          <w:rFonts w:ascii="Times New Roman" w:hAnsi="Times New Roman"/>
          <w:b/>
          <w:sz w:val="28"/>
          <w:szCs w:val="28"/>
        </w:rPr>
        <w:t>4.</w:t>
      </w:r>
      <w:r>
        <w:rPr>
          <w:rFonts w:ascii="Times New Roman" w:hAnsi="Times New Roman"/>
          <w:b/>
          <w:sz w:val="28"/>
          <w:szCs w:val="28"/>
        </w:rPr>
        <w:t>4</w:t>
      </w:r>
      <w:r w:rsidRPr="00284EE3">
        <w:rPr>
          <w:rStyle w:val="21"/>
        </w:rPr>
        <w:t xml:space="preserve">. </w:t>
      </w:r>
      <w:r>
        <w:rPr>
          <w:rStyle w:val="21"/>
        </w:rPr>
        <w:t>Развитие бренда УдГУ и п</w:t>
      </w:r>
      <w:r w:rsidRPr="00284EE3">
        <w:rPr>
          <w:rStyle w:val="21"/>
        </w:rPr>
        <w:t>родвижение образовательных услуг на региональном рынке</w:t>
      </w:r>
      <w:r>
        <w:rPr>
          <w:rStyle w:val="21"/>
        </w:rPr>
        <w:t xml:space="preserve"> </w:t>
      </w:r>
    </w:p>
    <w:p w:rsidR="004C0E82" w:rsidRPr="00FA04B2" w:rsidRDefault="004C0E82" w:rsidP="004C0E82">
      <w:pPr>
        <w:widowControl w:val="0"/>
        <w:autoSpaceDE w:val="0"/>
        <w:autoSpaceDN w:val="0"/>
        <w:adjustRightInd w:val="0"/>
        <w:ind w:firstLine="567"/>
      </w:pPr>
      <w:r>
        <w:t>Администрация и ППС ИППСТ признают необходимость в</w:t>
      </w:r>
      <w:r w:rsidRPr="00001A02">
        <w:t>недрени</w:t>
      </w:r>
      <w:r>
        <w:t>я</w:t>
      </w:r>
      <w:r w:rsidRPr="00001A02">
        <w:t xml:space="preserve"> в практику основных принципов  маркетинга образовательных услуг. Основными принципами </w:t>
      </w:r>
      <w:r>
        <w:t>такой работы являются</w:t>
      </w:r>
      <w:r w:rsidRPr="00001A02">
        <w:t>: адресная работа с целевыми группами (учителя, выпускники, родители); эффективное использование современных информационных технологий; активная работа с Интернет-сообществами</w:t>
      </w:r>
      <w:r>
        <w:t xml:space="preserve">; </w:t>
      </w:r>
      <w:r w:rsidRPr="00001A02">
        <w:t xml:space="preserve">контакты с профильными классами и  группами; </w:t>
      </w:r>
      <w:r>
        <w:t xml:space="preserve">организация научно-исследовательской деятельности мотивированных школьников, </w:t>
      </w:r>
      <w:r w:rsidRPr="00001A02">
        <w:t>олимпиады</w:t>
      </w:r>
      <w:r w:rsidRPr="00FA04B2">
        <w:t xml:space="preserve">. </w:t>
      </w:r>
    </w:p>
    <w:p w:rsidR="004C0E82" w:rsidRPr="00FA04B2" w:rsidRDefault="004C0E82" w:rsidP="004C0E82">
      <w:pPr>
        <w:pStyle w:val="a3"/>
        <w:ind w:left="0" w:firstLine="567"/>
        <w:contextualSpacing/>
        <w:jc w:val="both"/>
        <w:rPr>
          <w:rFonts w:ascii="Times New Roman" w:hAnsi="Times New Roman"/>
          <w:sz w:val="28"/>
          <w:szCs w:val="28"/>
          <w:lang w:eastAsia="ru-RU"/>
        </w:rPr>
      </w:pPr>
      <w:r w:rsidRPr="00FA04B2">
        <w:rPr>
          <w:rStyle w:val="21"/>
          <w:b w:val="0"/>
        </w:rPr>
        <w:t xml:space="preserve">Также продвижению образовательных услуг ИППСТ и развитию его бренда на региональном рынке </w:t>
      </w:r>
      <w:r>
        <w:rPr>
          <w:rStyle w:val="21"/>
          <w:b w:val="0"/>
        </w:rPr>
        <w:t xml:space="preserve">может </w:t>
      </w:r>
      <w:r w:rsidRPr="00FA04B2">
        <w:rPr>
          <w:rStyle w:val="21"/>
          <w:b w:val="0"/>
        </w:rPr>
        <w:t>способствов</w:t>
      </w:r>
      <w:r>
        <w:rPr>
          <w:rStyle w:val="21"/>
          <w:b w:val="0"/>
        </w:rPr>
        <w:t>ать</w:t>
      </w:r>
      <w:r w:rsidRPr="00FA04B2">
        <w:rPr>
          <w:rStyle w:val="21"/>
          <w:b w:val="0"/>
        </w:rPr>
        <w:t xml:space="preserve"> р</w:t>
      </w:r>
      <w:r w:rsidRPr="00FA04B2">
        <w:rPr>
          <w:rFonts w:ascii="Times New Roman" w:hAnsi="Times New Roman"/>
          <w:sz w:val="28"/>
          <w:szCs w:val="28"/>
          <w:lang w:eastAsia="ru-RU"/>
        </w:rPr>
        <w:t xml:space="preserve">азвитие взаимосвязей с филиалами УдГУ.  </w:t>
      </w:r>
      <w:r>
        <w:rPr>
          <w:rFonts w:ascii="Times New Roman" w:hAnsi="Times New Roman"/>
          <w:sz w:val="28"/>
          <w:szCs w:val="28"/>
          <w:lang w:eastAsia="ru-RU"/>
        </w:rPr>
        <w:t>Н</w:t>
      </w:r>
      <w:r w:rsidRPr="00FA04B2">
        <w:rPr>
          <w:rFonts w:ascii="Times New Roman" w:hAnsi="Times New Roman"/>
          <w:sz w:val="28"/>
          <w:szCs w:val="28"/>
          <w:lang w:eastAsia="ru-RU"/>
        </w:rPr>
        <w:t>а базе филиалов целесообразна реализация совместных проектов, в частности, помощь в разработке и реализации краткосрочных курсов для удовлетворения потребностей местного сообщества в образовательных услугах.</w:t>
      </w:r>
    </w:p>
    <w:p w:rsidR="004C0E82" w:rsidRPr="00FA04B2" w:rsidRDefault="004C0E82" w:rsidP="004C0E82">
      <w:pPr>
        <w:widowControl w:val="0"/>
        <w:autoSpaceDE w:val="0"/>
        <w:autoSpaceDN w:val="0"/>
        <w:adjustRightInd w:val="0"/>
        <w:ind w:firstLine="567"/>
      </w:pPr>
      <w:r w:rsidRPr="00FA04B2">
        <w:rPr>
          <w:rStyle w:val="21"/>
          <w:rFonts w:eastAsia="Times New Roman"/>
          <w:b w:val="0"/>
        </w:rPr>
        <w:t>Развитию бренда</w:t>
      </w:r>
      <w:r w:rsidRPr="00FA04B2">
        <w:t xml:space="preserve"> ИППСТ </w:t>
      </w:r>
      <w:r>
        <w:t xml:space="preserve">также </w:t>
      </w:r>
      <w:r w:rsidRPr="00FA04B2">
        <w:t xml:space="preserve">может способствовать системная PR и GR-деятельность.  Необходимо продумать и наладить систему сотрудничества с муниципальными СМИ (печатными, электронными, радио); расширять сложившиеся контакты с органами государственной власти и местного самоуправления. </w:t>
      </w:r>
    </w:p>
    <w:p w:rsidR="004C0E82" w:rsidRDefault="004C0E82" w:rsidP="004C0E82">
      <w:pPr>
        <w:pStyle w:val="a3"/>
        <w:spacing w:line="360" w:lineRule="auto"/>
        <w:ind w:left="0"/>
        <w:contextualSpacing/>
        <w:jc w:val="both"/>
        <w:rPr>
          <w:rFonts w:ascii="Times New Roman" w:hAnsi="Times New Roman"/>
          <w:sz w:val="28"/>
          <w:szCs w:val="28"/>
        </w:rPr>
      </w:pPr>
    </w:p>
    <w:p w:rsidR="004C0E82" w:rsidRPr="00694307" w:rsidRDefault="004C0E82" w:rsidP="004C0E82">
      <w:pPr>
        <w:pStyle w:val="2"/>
        <w:numPr>
          <w:ilvl w:val="0"/>
          <w:numId w:val="0"/>
        </w:numPr>
        <w:jc w:val="both"/>
      </w:pPr>
      <w:bookmarkStart w:id="3" w:name="_Toc372992021"/>
      <w:r w:rsidRPr="00DF1463">
        <w:t>4.</w:t>
      </w:r>
      <w:r>
        <w:t>5</w:t>
      </w:r>
      <w:r w:rsidRPr="00DF1463">
        <w:t xml:space="preserve">. Формирование лояльности </w:t>
      </w:r>
      <w:r>
        <w:t xml:space="preserve">студенческого </w:t>
      </w:r>
      <w:r w:rsidRPr="00DF1463">
        <w:t>контингента</w:t>
      </w:r>
      <w:bookmarkEnd w:id="3"/>
      <w:r>
        <w:t xml:space="preserve"> </w:t>
      </w:r>
    </w:p>
    <w:p w:rsidR="004C0E82" w:rsidRPr="00D24F1D" w:rsidRDefault="004C0E82" w:rsidP="004C0E82">
      <w:pPr>
        <w:pStyle w:val="plain-text"/>
        <w:spacing w:before="0" w:beforeAutospacing="0" w:after="0" w:afterAutospacing="0"/>
        <w:ind w:firstLine="567"/>
        <w:jc w:val="both"/>
        <w:rPr>
          <w:sz w:val="28"/>
          <w:szCs w:val="28"/>
        </w:rPr>
      </w:pPr>
      <w:r w:rsidRPr="00D24F1D">
        <w:rPr>
          <w:sz w:val="28"/>
          <w:szCs w:val="28"/>
        </w:rPr>
        <w:t xml:space="preserve">Интеграции студентов в жизнь Института может способствовать разработка </w:t>
      </w:r>
      <w:r w:rsidRPr="00D24F1D">
        <w:rPr>
          <w:iCs/>
          <w:sz w:val="28"/>
          <w:szCs w:val="28"/>
        </w:rPr>
        <w:t>системы профконсультации как инструмента работы с абитуриентами, студентами, выпускниками. Система социальных, социально-педагогических и психологических  технологий позволит, во-первых,  привлечь в ИППСТ профессионально пригодных абитуриентов (обладающих общностью взглядов), в том числе на платные формы обучения, во-вторых, позволит корректировать  профессиональные предпочтения обучающихся с учётом результатов профессиографических исследований.</w:t>
      </w:r>
      <w:r w:rsidRPr="00F24332">
        <w:rPr>
          <w:sz w:val="28"/>
          <w:szCs w:val="28"/>
        </w:rPr>
        <w:t xml:space="preserve"> </w:t>
      </w:r>
      <w:r>
        <w:rPr>
          <w:sz w:val="28"/>
          <w:szCs w:val="28"/>
        </w:rPr>
        <w:t xml:space="preserve">Предоставление УдГУ и ИППСТ обучающимся </w:t>
      </w:r>
      <w:r w:rsidRPr="00621E00">
        <w:rPr>
          <w:sz w:val="28"/>
          <w:szCs w:val="28"/>
        </w:rPr>
        <w:lastRenderedPageBreak/>
        <w:t>возможност</w:t>
      </w:r>
      <w:r>
        <w:rPr>
          <w:sz w:val="28"/>
          <w:szCs w:val="28"/>
        </w:rPr>
        <w:t>и</w:t>
      </w:r>
      <w:r w:rsidRPr="00621E00">
        <w:rPr>
          <w:sz w:val="28"/>
          <w:szCs w:val="28"/>
        </w:rPr>
        <w:t xml:space="preserve"> выбора  </w:t>
      </w:r>
      <w:r>
        <w:rPr>
          <w:sz w:val="28"/>
          <w:szCs w:val="28"/>
        </w:rPr>
        <w:t xml:space="preserve">(параллельных) </w:t>
      </w:r>
      <w:r w:rsidRPr="00621E00">
        <w:rPr>
          <w:sz w:val="28"/>
          <w:szCs w:val="28"/>
        </w:rPr>
        <w:t>курсов  по дополнительной профессиональной подготовке</w:t>
      </w:r>
      <w:r w:rsidRPr="00D24F1D">
        <w:rPr>
          <w:iCs/>
          <w:sz w:val="28"/>
          <w:szCs w:val="28"/>
        </w:rPr>
        <w:t xml:space="preserve"> </w:t>
      </w:r>
      <w:r>
        <w:rPr>
          <w:iCs/>
          <w:sz w:val="28"/>
          <w:szCs w:val="28"/>
        </w:rPr>
        <w:t xml:space="preserve">также может способствовать </w:t>
      </w:r>
      <w:r w:rsidRPr="00E21CE3">
        <w:rPr>
          <w:iCs/>
          <w:sz w:val="28"/>
          <w:szCs w:val="28"/>
        </w:rPr>
        <w:t>сохранению мотивированного</w:t>
      </w:r>
      <w:r>
        <w:rPr>
          <w:iCs/>
          <w:sz w:val="28"/>
          <w:szCs w:val="28"/>
        </w:rPr>
        <w:t xml:space="preserve"> </w:t>
      </w:r>
      <w:r w:rsidRPr="00001A02">
        <w:rPr>
          <w:iCs/>
          <w:sz w:val="28"/>
          <w:szCs w:val="28"/>
        </w:rPr>
        <w:t>контингента.</w:t>
      </w:r>
    </w:p>
    <w:p w:rsidR="004C0E82" w:rsidRDefault="004C0E82" w:rsidP="004C0E82">
      <w:pPr>
        <w:widowControl w:val="0"/>
        <w:autoSpaceDE w:val="0"/>
        <w:autoSpaceDN w:val="0"/>
        <w:adjustRightInd w:val="0"/>
        <w:spacing w:line="360" w:lineRule="auto"/>
      </w:pPr>
    </w:p>
    <w:p w:rsidR="004C0E82" w:rsidRDefault="004C0E82" w:rsidP="004C0E82">
      <w:pPr>
        <w:pStyle w:val="2"/>
        <w:numPr>
          <w:ilvl w:val="0"/>
          <w:numId w:val="0"/>
        </w:numPr>
      </w:pPr>
      <w:r w:rsidRPr="00322BC2">
        <w:t>4.6.</w:t>
      </w:r>
      <w:r w:rsidRPr="00322BC2">
        <w:rPr>
          <w:b w:val="0"/>
        </w:rPr>
        <w:t xml:space="preserve"> </w:t>
      </w:r>
      <w:r w:rsidRPr="006E24D9">
        <w:t>Развитие электронного и дистанционного образования</w:t>
      </w:r>
      <w:r>
        <w:t xml:space="preserve"> </w:t>
      </w:r>
    </w:p>
    <w:p w:rsidR="004C0E82" w:rsidRPr="00CA234C" w:rsidRDefault="004C0E82" w:rsidP="004C0E82">
      <w:pPr>
        <w:widowControl w:val="0"/>
        <w:autoSpaceDE w:val="0"/>
        <w:autoSpaceDN w:val="0"/>
        <w:adjustRightInd w:val="0"/>
        <w:ind w:firstLine="567"/>
      </w:pPr>
      <w:r w:rsidRPr="00CA234C">
        <w:t>Развитие электронного и дистанционного образования ИППСТ видится возможным в части р</w:t>
      </w:r>
      <w:r w:rsidRPr="00CA234C">
        <w:rPr>
          <w:color w:val="000000"/>
        </w:rPr>
        <w:t>азработки кафедрами и  преподавателями авторских практико-ориентированных дистанционных курсов дополнительного профессионального образования.</w:t>
      </w:r>
      <w:r>
        <w:rPr>
          <w:color w:val="000000"/>
        </w:rPr>
        <w:t xml:space="preserve"> Освоенные преподавателями ИППСТ компьютерные программы позволяют организовать сетевое взаимодействие с российскими и зарубежными коллегами в образовательных программах разных уровней подготовки.</w:t>
      </w:r>
    </w:p>
    <w:p w:rsidR="004C0E82" w:rsidRPr="00DF1463" w:rsidRDefault="004C0E82" w:rsidP="004C0E82">
      <w:pPr>
        <w:widowControl w:val="0"/>
        <w:autoSpaceDE w:val="0"/>
        <w:autoSpaceDN w:val="0"/>
        <w:adjustRightInd w:val="0"/>
        <w:spacing w:line="360" w:lineRule="auto"/>
        <w:ind w:firstLine="709"/>
      </w:pPr>
    </w:p>
    <w:p w:rsidR="004C0E82" w:rsidRPr="005F79BA" w:rsidRDefault="004C0E82" w:rsidP="004C0E82">
      <w:pPr>
        <w:pStyle w:val="2"/>
        <w:numPr>
          <w:ilvl w:val="0"/>
          <w:numId w:val="0"/>
        </w:numPr>
        <w:jc w:val="both"/>
      </w:pPr>
      <w:bookmarkStart w:id="4" w:name="_Toc372992022"/>
      <w:r>
        <w:t xml:space="preserve">4.7. </w:t>
      </w:r>
      <w:bookmarkStart w:id="5" w:name="_Toc372992023"/>
      <w:bookmarkEnd w:id="4"/>
      <w:r w:rsidRPr="005F79BA">
        <w:t xml:space="preserve">Интеграция с работодателями и потребителями НИОКР </w:t>
      </w:r>
      <w:bookmarkEnd w:id="5"/>
      <w:r w:rsidRPr="00694307">
        <w:t>структурного подразделения</w:t>
      </w:r>
    </w:p>
    <w:p w:rsidR="004C0E82" w:rsidRPr="00322BC2" w:rsidRDefault="004C0E82" w:rsidP="004C0E82">
      <w:pPr>
        <w:widowControl w:val="0"/>
        <w:autoSpaceDE w:val="0"/>
        <w:autoSpaceDN w:val="0"/>
        <w:adjustRightInd w:val="0"/>
        <w:ind w:firstLine="567"/>
      </w:pPr>
      <w:bookmarkStart w:id="6" w:name="_GoBack"/>
      <w:bookmarkEnd w:id="6"/>
      <w:r w:rsidRPr="00DC7A16">
        <w:t>Создание механизма для продвижения и продажи инт</w:t>
      </w:r>
      <w:r>
        <w:t>еллектуальных продуктов требует</w:t>
      </w:r>
      <w:r w:rsidRPr="00DC7A16">
        <w:t xml:space="preserve"> целенаправленного  изучения  потребностей внешней среды в результатах исследований ППС ИППСТ. </w:t>
      </w:r>
      <w:r>
        <w:t>О</w:t>
      </w:r>
      <w:r w:rsidRPr="00C14F87">
        <w:rPr>
          <w:bCs/>
        </w:rPr>
        <w:t xml:space="preserve">рганизация и развитие на базе института проектного центра (группы), курирующего внедрение результатов научных исследований в работу учреждений и организаций </w:t>
      </w:r>
      <w:r>
        <w:rPr>
          <w:bCs/>
        </w:rPr>
        <w:t xml:space="preserve">будет способствовать </w:t>
      </w:r>
      <w:r w:rsidRPr="00C14F87">
        <w:rPr>
          <w:bCs/>
        </w:rPr>
        <w:t>развити</w:t>
      </w:r>
      <w:r>
        <w:rPr>
          <w:bCs/>
        </w:rPr>
        <w:t>ю</w:t>
      </w:r>
      <w:r w:rsidRPr="00C14F87">
        <w:rPr>
          <w:bCs/>
        </w:rPr>
        <w:t xml:space="preserve"> инновационной и предпринимательской деятельности институтского </w:t>
      </w:r>
      <w:r w:rsidRPr="00322BC2">
        <w:rPr>
          <w:bCs/>
        </w:rPr>
        <w:t>сообщества.</w:t>
      </w:r>
    </w:p>
    <w:p w:rsidR="004C0E82" w:rsidRPr="00322BC2" w:rsidRDefault="004C0E82" w:rsidP="004C0E82">
      <w:pPr>
        <w:widowControl w:val="0"/>
        <w:autoSpaceDE w:val="0"/>
        <w:autoSpaceDN w:val="0"/>
        <w:adjustRightInd w:val="0"/>
        <w:ind w:firstLine="567"/>
      </w:pPr>
      <w:r w:rsidRPr="00322BC2">
        <w:t xml:space="preserve">Возможным видится совместное с городскими и региональными государственными структурами </w:t>
      </w:r>
      <w:r w:rsidRPr="00322BC2">
        <w:rPr>
          <w:iCs/>
        </w:rPr>
        <w:t>создание  (экспериментальной) системы контроля качества профессиональной деятельности специалистов (системы добровольной сертификации), где ИППСТ содержательно и методически  сопровождает профессиональное развитие дефектологов, педагогов, психологов, конфликтологов, социальных педагогов.</w:t>
      </w:r>
    </w:p>
    <w:p w:rsidR="004C0E82" w:rsidRDefault="004C0E82" w:rsidP="004C0E82">
      <w:pPr>
        <w:pStyle w:val="2"/>
        <w:numPr>
          <w:ilvl w:val="0"/>
          <w:numId w:val="0"/>
        </w:numPr>
        <w:jc w:val="both"/>
      </w:pPr>
      <w:bookmarkStart w:id="7" w:name="_Toc372992024"/>
    </w:p>
    <w:p w:rsidR="004C0E82" w:rsidRPr="00911F88" w:rsidRDefault="004C0E82" w:rsidP="004C0E82">
      <w:pPr>
        <w:pStyle w:val="2"/>
        <w:numPr>
          <w:ilvl w:val="0"/>
          <w:numId w:val="0"/>
        </w:numPr>
        <w:jc w:val="both"/>
      </w:pPr>
      <w:r>
        <w:t>4</w:t>
      </w:r>
      <w:r w:rsidRPr="005F79BA">
        <w:t>.</w:t>
      </w:r>
      <w:r>
        <w:t>8</w:t>
      </w:r>
      <w:r w:rsidRPr="005F79BA">
        <w:t xml:space="preserve">. Участие </w:t>
      </w:r>
      <w:r>
        <w:t xml:space="preserve">структурного подразделения </w:t>
      </w:r>
      <w:r w:rsidRPr="005F79BA">
        <w:t>в программах развития образования и науки</w:t>
      </w:r>
      <w:bookmarkEnd w:id="7"/>
    </w:p>
    <w:p w:rsidR="004C0E82" w:rsidRPr="009F0CF2" w:rsidRDefault="004C0E82" w:rsidP="004C0E82">
      <w:pPr>
        <w:widowControl w:val="0"/>
        <w:autoSpaceDE w:val="0"/>
        <w:autoSpaceDN w:val="0"/>
        <w:adjustRightInd w:val="0"/>
        <w:ind w:firstLine="567"/>
      </w:pPr>
      <w:r w:rsidRPr="009F0CF2">
        <w:t xml:space="preserve">Коллектив кафедры  педагогики и педагогической психологии выступил с инициативой разработки и </w:t>
      </w:r>
      <w:r>
        <w:t>общественн</w:t>
      </w:r>
      <w:r w:rsidRPr="009F0CF2">
        <w:t>ого принятия Концепции педагогического образования в Удмуртском государственном университете. Концепция</w:t>
      </w:r>
      <w:r>
        <w:t>,</w:t>
      </w:r>
      <w:r w:rsidRPr="009F0CF2">
        <w:t xml:space="preserve"> являясь стратегическим документом, определяет цель, задачи, основные направления и механизмы развития педагогического образования в УдГУ</w:t>
      </w:r>
      <w:r>
        <w:t>, городе и республике</w:t>
      </w:r>
      <w:r w:rsidRPr="009F0CF2">
        <w:t>.</w:t>
      </w:r>
    </w:p>
    <w:p w:rsidR="004C0E82" w:rsidRPr="009F0CF2" w:rsidRDefault="004C0E82" w:rsidP="004C0E82">
      <w:pPr>
        <w:widowControl w:val="0"/>
        <w:autoSpaceDE w:val="0"/>
        <w:autoSpaceDN w:val="0"/>
        <w:adjustRightInd w:val="0"/>
        <w:spacing w:line="360" w:lineRule="auto"/>
      </w:pPr>
    </w:p>
    <w:p w:rsidR="004C0E82" w:rsidRPr="00074349" w:rsidRDefault="004C0E82" w:rsidP="004C0E82">
      <w:pPr>
        <w:pStyle w:val="2"/>
        <w:numPr>
          <w:ilvl w:val="0"/>
          <w:numId w:val="0"/>
        </w:numPr>
        <w:jc w:val="both"/>
      </w:pPr>
      <w:bookmarkStart w:id="8" w:name="_Toc372992025"/>
      <w:r>
        <w:t>4</w:t>
      </w:r>
      <w:r w:rsidRPr="00074349">
        <w:t>.</w:t>
      </w:r>
      <w:r>
        <w:t>9</w:t>
      </w:r>
      <w:r w:rsidRPr="00074349">
        <w:t xml:space="preserve">. Развитие </w:t>
      </w:r>
      <w:r>
        <w:t>материально-технической базы</w:t>
      </w:r>
      <w:r w:rsidRPr="00074349">
        <w:t xml:space="preserve"> </w:t>
      </w:r>
      <w:bookmarkEnd w:id="8"/>
      <w:r w:rsidRPr="00694307">
        <w:t>структурного подразделения</w:t>
      </w:r>
    </w:p>
    <w:p w:rsidR="004C0E82" w:rsidRPr="00EB7495" w:rsidRDefault="004C0E82" w:rsidP="004C0E82">
      <w:pPr>
        <w:widowControl w:val="0"/>
        <w:shd w:val="clear" w:color="auto" w:fill="FFFFFF"/>
        <w:autoSpaceDE w:val="0"/>
        <w:autoSpaceDN w:val="0"/>
        <w:adjustRightInd w:val="0"/>
        <w:ind w:firstLine="680"/>
        <w:rPr>
          <w:rFonts w:eastAsia="Times New Roman"/>
          <w:szCs w:val="24"/>
        </w:rPr>
      </w:pPr>
      <w:r w:rsidRPr="00EB7495">
        <w:t xml:space="preserve">В </w:t>
      </w:r>
      <w:bookmarkStart w:id="9" w:name="_Toc372992026"/>
      <w:r w:rsidRPr="00EB7495">
        <w:rPr>
          <w:rFonts w:eastAsia="Times New Roman"/>
          <w:color w:val="000000"/>
          <w:szCs w:val="27"/>
        </w:rPr>
        <w:t xml:space="preserve"> целях информационно-методической поддержки учебного процесса и научных исследований в ближайшие годы планируется: разрабатывать и приобретать интеллектуальноёмкие электронные образовательные ресурсы, включающие мультимедийные учебные пособия; автоматизированные лабораторные практикумы удаленного доступа с использованием как локальной сети института, так и глобальной сети Интернет; тренажеры, имитационные системы,</w:t>
      </w:r>
      <w:r>
        <w:rPr>
          <w:rFonts w:eastAsia="Times New Roman"/>
          <w:color w:val="000000"/>
          <w:szCs w:val="27"/>
        </w:rPr>
        <w:t xml:space="preserve"> цифровые камеры, мультимедийные доски,</w:t>
      </w:r>
      <w:r w:rsidRPr="00EB7495">
        <w:rPr>
          <w:rFonts w:eastAsia="Times New Roman"/>
          <w:color w:val="000000"/>
          <w:szCs w:val="27"/>
        </w:rPr>
        <w:t xml:space="preserve"> виртуальные среды и обеспечивать их эффективное использование в учебном процессе.</w:t>
      </w:r>
    </w:p>
    <w:p w:rsidR="004C0E82" w:rsidRDefault="004C0E82" w:rsidP="004C0E82">
      <w:pPr>
        <w:widowControl w:val="0"/>
        <w:tabs>
          <w:tab w:val="left" w:pos="1134"/>
        </w:tabs>
        <w:autoSpaceDE w:val="0"/>
        <w:autoSpaceDN w:val="0"/>
        <w:adjustRightInd w:val="0"/>
        <w:rPr>
          <w:i/>
        </w:rPr>
      </w:pPr>
    </w:p>
    <w:p w:rsidR="004C0E82" w:rsidRDefault="004C0E82" w:rsidP="004C0E82">
      <w:pPr>
        <w:widowControl w:val="0"/>
        <w:tabs>
          <w:tab w:val="left" w:pos="1134"/>
        </w:tabs>
        <w:autoSpaceDE w:val="0"/>
        <w:autoSpaceDN w:val="0"/>
        <w:adjustRightInd w:val="0"/>
        <w:rPr>
          <w:i/>
        </w:rPr>
      </w:pPr>
    </w:p>
    <w:p w:rsidR="004C0E82" w:rsidRPr="00BC26FF" w:rsidRDefault="004C0E82" w:rsidP="004C0E82">
      <w:pPr>
        <w:widowControl w:val="0"/>
        <w:tabs>
          <w:tab w:val="left" w:pos="1134"/>
        </w:tabs>
        <w:autoSpaceDE w:val="0"/>
        <w:autoSpaceDN w:val="0"/>
        <w:adjustRightInd w:val="0"/>
        <w:rPr>
          <w:b/>
        </w:rPr>
      </w:pPr>
      <w:r>
        <w:rPr>
          <w:b/>
        </w:rPr>
        <w:t>4.10</w:t>
      </w:r>
      <w:r w:rsidRPr="00BC26FF">
        <w:rPr>
          <w:b/>
        </w:rPr>
        <w:t xml:space="preserve">. Интернационализация деятельности </w:t>
      </w:r>
      <w:bookmarkEnd w:id="9"/>
      <w:r>
        <w:rPr>
          <w:b/>
        </w:rPr>
        <w:t>структурного подразделения</w:t>
      </w:r>
    </w:p>
    <w:p w:rsidR="004C0E82" w:rsidRPr="002211FE" w:rsidRDefault="004C0E82" w:rsidP="004C0E82">
      <w:pPr>
        <w:widowControl w:val="0"/>
        <w:autoSpaceDE w:val="0"/>
        <w:autoSpaceDN w:val="0"/>
        <w:adjustRightInd w:val="0"/>
        <w:rPr>
          <w:i/>
        </w:rPr>
      </w:pPr>
      <w:bookmarkStart w:id="10" w:name="_Toc369605886"/>
      <w:bookmarkStart w:id="11" w:name="_Toc372992027"/>
      <w:r w:rsidRPr="00392E60">
        <w:rPr>
          <w:rFonts w:eastAsia="Times New Roman"/>
        </w:rPr>
        <w:t>Участие институтского сообщества в программах международной академической мобильности, реализованные стажировки в зарубежные университеты для обучения, повышения квалификации, проведения научных исследований (DAAD, Erasmus Mundus, Fulbright, INTAS, ITEC) позволяют считать деятельность института интернационализированной, возможность упрочения позиций в данном направлении требует дальнейшего</w:t>
      </w:r>
      <w:r w:rsidRPr="00C651F4">
        <w:rPr>
          <w:rFonts w:eastAsia="Times New Roman"/>
          <w:color w:val="434343"/>
        </w:rPr>
        <w:t xml:space="preserve"> </w:t>
      </w:r>
      <w:r w:rsidRPr="00C651F4">
        <w:t>развития сотрудничества с партнерскими вузами, в том числе в рамках международных консорциумов, увеличения контингента иностранных студентов, повышения академической мобильности студентов, аспирантов и НПР университета, увеличения объемов международных НИОКР и количества публикаций в реферируемых журналах, заключения договоров с зарубежными университетами по выдаче двойных дипломов, языковой подготовки преподавателей и студентов.</w:t>
      </w:r>
      <w:r w:rsidRPr="002211FE">
        <w:rPr>
          <w:i/>
        </w:rPr>
        <w:t xml:space="preserve"> </w:t>
      </w:r>
      <w:bookmarkStart w:id="12" w:name="_Toc369605883"/>
    </w:p>
    <w:bookmarkEnd w:id="12"/>
    <w:p w:rsidR="004C0E82" w:rsidRDefault="004C0E82" w:rsidP="004C0E82">
      <w:pPr>
        <w:pStyle w:val="2"/>
        <w:numPr>
          <w:ilvl w:val="0"/>
          <w:numId w:val="0"/>
        </w:numPr>
        <w:jc w:val="both"/>
      </w:pPr>
    </w:p>
    <w:p w:rsidR="004C0E82" w:rsidRPr="00CA3553" w:rsidRDefault="004C0E82" w:rsidP="004C0E82">
      <w:pPr>
        <w:pStyle w:val="2"/>
        <w:numPr>
          <w:ilvl w:val="0"/>
          <w:numId w:val="0"/>
        </w:numPr>
        <w:jc w:val="both"/>
      </w:pPr>
      <w:r>
        <w:t>4.11.</w:t>
      </w:r>
      <w:r w:rsidRPr="00CA3553">
        <w:t xml:space="preserve">Формирование </w:t>
      </w:r>
      <w:r>
        <w:t xml:space="preserve">эффективной </w:t>
      </w:r>
      <w:r w:rsidRPr="00CA3553">
        <w:t xml:space="preserve">стратегической сети </w:t>
      </w:r>
      <w:bookmarkEnd w:id="10"/>
      <w:bookmarkEnd w:id="11"/>
      <w:r>
        <w:t>на уровне структурного подразделения</w:t>
      </w:r>
    </w:p>
    <w:p w:rsidR="004C0E82" w:rsidRDefault="004C0E82" w:rsidP="004C0E82">
      <w:pPr>
        <w:widowControl w:val="0"/>
        <w:autoSpaceDE w:val="0"/>
        <w:autoSpaceDN w:val="0"/>
        <w:adjustRightInd w:val="0"/>
        <w:ind w:firstLine="567"/>
      </w:pPr>
      <w:r>
        <w:t xml:space="preserve">Направление формирования «внешней» стратегической сети  представлено участием ППС </w:t>
      </w:r>
      <w:r w:rsidRPr="006C1D46">
        <w:t xml:space="preserve">ИППСТ </w:t>
      </w:r>
      <w:r>
        <w:t>в деятельности</w:t>
      </w:r>
      <w:r w:rsidRPr="006C1D46">
        <w:t xml:space="preserve">  «экспертного института» органов государственной власти и управления Удмуртии </w:t>
      </w:r>
      <w:r>
        <w:t xml:space="preserve">и Ижевска: </w:t>
      </w:r>
      <w:r w:rsidRPr="006C1D46">
        <w:t>участ</w:t>
      </w:r>
      <w:r>
        <w:t>ие</w:t>
      </w:r>
      <w:r w:rsidRPr="006C1D46">
        <w:t xml:space="preserve"> в работе Экспертного</w:t>
      </w:r>
      <w:r>
        <w:t xml:space="preserve"> совет Министерства УР по делам молодёжи, Коллегии комитета по делам семьи,  демографической политике при правительстве УР, Экспертном совете по аттестации педагогических работников Министерства социальной защиты населения УР, Координационном совете по делам семьи при Администрации г. Ижевска</w:t>
      </w:r>
    </w:p>
    <w:p w:rsidR="004C0E82" w:rsidRDefault="004C0E82" w:rsidP="004C0E82">
      <w:pPr>
        <w:pStyle w:val="22"/>
        <w:spacing w:after="0" w:line="240" w:lineRule="auto"/>
        <w:ind w:firstLine="567"/>
      </w:pPr>
      <w:r w:rsidRPr="006C1D46">
        <w:lastRenderedPageBreak/>
        <w:t xml:space="preserve">Актуальным направлением деятельности по </w:t>
      </w:r>
      <w:r>
        <w:t>развитию</w:t>
      </w:r>
      <w:r w:rsidRPr="006C1D46">
        <w:t xml:space="preserve"> стратегической сети </w:t>
      </w:r>
      <w:r>
        <w:t>является функционирование 4 научных направлений, объединяющих деятельность преподавателей разных кафедр ИППСТ, факультетов УдГУ.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5118"/>
        <w:gridCol w:w="5118"/>
      </w:tblGrid>
      <w:tr w:rsidR="004C0E82" w:rsidRPr="008D3870" w:rsidTr="006C0235">
        <w:trPr>
          <w:trHeight w:val="629"/>
        </w:trPr>
        <w:tc>
          <w:tcPr>
            <w:tcW w:w="5117" w:type="dxa"/>
            <w:vAlign w:val="center"/>
          </w:tcPr>
          <w:p w:rsidR="004C0E82" w:rsidRPr="009855F6" w:rsidRDefault="004C0E82" w:rsidP="006C0235">
            <w:pPr>
              <w:pStyle w:val="22"/>
              <w:spacing w:after="0" w:line="240" w:lineRule="auto"/>
              <w:jc w:val="center"/>
              <w:rPr>
                <w:b/>
                <w:bCs/>
              </w:rPr>
            </w:pPr>
            <w:r w:rsidRPr="009855F6">
              <w:rPr>
                <w:b/>
                <w:bCs/>
              </w:rPr>
              <w:t>Направление</w:t>
            </w:r>
          </w:p>
        </w:tc>
        <w:tc>
          <w:tcPr>
            <w:tcW w:w="5118" w:type="dxa"/>
            <w:vAlign w:val="center"/>
          </w:tcPr>
          <w:p w:rsidR="004C0E82" w:rsidRPr="009855F6" w:rsidRDefault="004C0E82" w:rsidP="006C0235">
            <w:pPr>
              <w:pStyle w:val="22"/>
              <w:spacing w:after="0" w:line="240" w:lineRule="auto"/>
              <w:jc w:val="center"/>
              <w:rPr>
                <w:b/>
                <w:bCs/>
              </w:rPr>
            </w:pPr>
            <w:r w:rsidRPr="009855F6">
              <w:rPr>
                <w:b/>
                <w:bCs/>
              </w:rPr>
              <w:t>Кафедры ИППСТ</w:t>
            </w:r>
          </w:p>
        </w:tc>
        <w:tc>
          <w:tcPr>
            <w:tcW w:w="5118" w:type="dxa"/>
            <w:vAlign w:val="center"/>
          </w:tcPr>
          <w:p w:rsidR="004C0E82" w:rsidRPr="009855F6" w:rsidRDefault="004C0E82" w:rsidP="006C0235">
            <w:pPr>
              <w:pStyle w:val="22"/>
              <w:spacing w:after="0" w:line="240" w:lineRule="auto"/>
              <w:jc w:val="center"/>
              <w:rPr>
                <w:b/>
              </w:rPr>
            </w:pPr>
          </w:p>
          <w:p w:rsidR="004C0E82" w:rsidRPr="009855F6" w:rsidRDefault="004C0E82" w:rsidP="006C0235">
            <w:pPr>
              <w:pStyle w:val="22"/>
              <w:spacing w:after="0" w:line="240" w:lineRule="auto"/>
              <w:jc w:val="center"/>
              <w:rPr>
                <w:b/>
              </w:rPr>
            </w:pPr>
            <w:r w:rsidRPr="009855F6">
              <w:rPr>
                <w:b/>
              </w:rPr>
              <w:t>Соучастники</w:t>
            </w:r>
          </w:p>
        </w:tc>
      </w:tr>
      <w:tr w:rsidR="004C0E82" w:rsidRPr="008D3870" w:rsidTr="006C0235">
        <w:tc>
          <w:tcPr>
            <w:tcW w:w="5117" w:type="dxa"/>
          </w:tcPr>
          <w:p w:rsidR="004C0E82" w:rsidRPr="009855F6" w:rsidRDefault="004C0E82" w:rsidP="006C0235">
            <w:pPr>
              <w:pStyle w:val="22"/>
              <w:spacing w:after="0" w:line="240" w:lineRule="auto"/>
              <w:jc w:val="left"/>
              <w:rPr>
                <w:bCs/>
              </w:rPr>
            </w:pPr>
            <w:r w:rsidRPr="009855F6">
              <w:rPr>
                <w:bCs/>
              </w:rPr>
              <w:t>«Конструирование  модели общекультурного пространства</w:t>
            </w:r>
          </w:p>
          <w:p w:rsidR="004C0E82" w:rsidRPr="009855F6" w:rsidRDefault="004C0E82" w:rsidP="006C0235">
            <w:pPr>
              <w:pStyle w:val="22"/>
              <w:spacing w:after="0" w:line="240" w:lineRule="auto"/>
              <w:jc w:val="left"/>
              <w:rPr>
                <w:bCs/>
              </w:rPr>
            </w:pPr>
            <w:r w:rsidRPr="009855F6">
              <w:rPr>
                <w:bCs/>
              </w:rPr>
              <w:t>в полиэтническом регионе»</w:t>
            </w:r>
          </w:p>
          <w:p w:rsidR="004C0E82" w:rsidRPr="009E1FEF" w:rsidRDefault="004C0E82" w:rsidP="006C0235">
            <w:pPr>
              <w:widowControl w:val="0"/>
              <w:autoSpaceDE w:val="0"/>
              <w:autoSpaceDN w:val="0"/>
              <w:adjustRightInd w:val="0"/>
            </w:pPr>
            <w:r w:rsidRPr="006238C0">
              <w:t>(руководитель</w:t>
            </w:r>
            <w:r>
              <w:t xml:space="preserve"> профессор В.Ю. Хотинец)</w:t>
            </w:r>
          </w:p>
          <w:p w:rsidR="004C0E82" w:rsidRPr="009855F6" w:rsidRDefault="004C0E82" w:rsidP="006C0235">
            <w:pPr>
              <w:pStyle w:val="22"/>
              <w:spacing w:after="0" w:line="240" w:lineRule="auto"/>
              <w:rPr>
                <w:b/>
                <w:bCs/>
              </w:rPr>
            </w:pPr>
          </w:p>
        </w:tc>
        <w:tc>
          <w:tcPr>
            <w:tcW w:w="5118" w:type="dxa"/>
          </w:tcPr>
          <w:p w:rsidR="004C0E82" w:rsidRPr="009855F6" w:rsidRDefault="004C0E82" w:rsidP="006C0235">
            <w:pPr>
              <w:pStyle w:val="22"/>
              <w:numPr>
                <w:ilvl w:val="0"/>
                <w:numId w:val="12"/>
              </w:numPr>
              <w:autoSpaceDE w:val="0"/>
              <w:autoSpaceDN w:val="0"/>
              <w:spacing w:after="0" w:line="240" w:lineRule="auto"/>
              <w:ind w:left="553" w:hanging="425"/>
              <w:jc w:val="left"/>
              <w:rPr>
                <w:b/>
                <w:bCs/>
                <w:i/>
              </w:rPr>
            </w:pPr>
            <w:r w:rsidRPr="009855F6">
              <w:rPr>
                <w:bCs/>
              </w:rPr>
              <w:t xml:space="preserve">Кафедра общей психологии </w:t>
            </w:r>
          </w:p>
          <w:p w:rsidR="004C0E82" w:rsidRPr="009855F6" w:rsidRDefault="004C0E82" w:rsidP="006C0235">
            <w:pPr>
              <w:pStyle w:val="22"/>
              <w:numPr>
                <w:ilvl w:val="0"/>
                <w:numId w:val="12"/>
              </w:numPr>
              <w:autoSpaceDE w:val="0"/>
              <w:autoSpaceDN w:val="0"/>
              <w:spacing w:after="0" w:line="240" w:lineRule="auto"/>
              <w:ind w:left="553" w:hanging="425"/>
              <w:jc w:val="left"/>
              <w:rPr>
                <w:bCs/>
              </w:rPr>
            </w:pPr>
            <w:r w:rsidRPr="009855F6">
              <w:rPr>
                <w:bCs/>
              </w:rPr>
              <w:t>Кафедра педагогики и педагогической психологии</w:t>
            </w:r>
          </w:p>
          <w:p w:rsidR="004C0E82" w:rsidRPr="009855F6" w:rsidRDefault="004C0E82" w:rsidP="006C0235">
            <w:pPr>
              <w:pStyle w:val="22"/>
              <w:numPr>
                <w:ilvl w:val="0"/>
                <w:numId w:val="12"/>
              </w:numPr>
              <w:autoSpaceDE w:val="0"/>
              <w:autoSpaceDN w:val="0"/>
              <w:spacing w:after="0" w:line="240" w:lineRule="auto"/>
              <w:ind w:left="553" w:hanging="425"/>
              <w:jc w:val="left"/>
              <w:rPr>
                <w:bCs/>
              </w:rPr>
            </w:pPr>
            <w:r w:rsidRPr="009855F6">
              <w:rPr>
                <w:bCs/>
              </w:rPr>
              <w:t xml:space="preserve">Кафедра психологии развития и дифференциальной психологии </w:t>
            </w:r>
          </w:p>
          <w:p w:rsidR="004C0E82" w:rsidRPr="009855F6" w:rsidRDefault="004C0E82" w:rsidP="006C0235">
            <w:pPr>
              <w:pStyle w:val="22"/>
              <w:numPr>
                <w:ilvl w:val="0"/>
                <w:numId w:val="12"/>
              </w:numPr>
              <w:autoSpaceDE w:val="0"/>
              <w:autoSpaceDN w:val="0"/>
              <w:spacing w:after="0" w:line="240" w:lineRule="auto"/>
              <w:ind w:left="553" w:hanging="425"/>
              <w:jc w:val="left"/>
              <w:rPr>
                <w:b/>
                <w:bCs/>
                <w:i/>
              </w:rPr>
            </w:pPr>
            <w:r w:rsidRPr="009855F6">
              <w:rPr>
                <w:bCs/>
              </w:rPr>
              <w:t xml:space="preserve">Кафедра социальной работы </w:t>
            </w:r>
          </w:p>
        </w:tc>
        <w:tc>
          <w:tcPr>
            <w:tcW w:w="5118" w:type="dxa"/>
          </w:tcPr>
          <w:p w:rsidR="004C0E82" w:rsidRPr="009855F6" w:rsidRDefault="004C0E82" w:rsidP="006C0235">
            <w:pPr>
              <w:pStyle w:val="22"/>
              <w:numPr>
                <w:ilvl w:val="0"/>
                <w:numId w:val="12"/>
              </w:numPr>
              <w:autoSpaceDE w:val="0"/>
              <w:autoSpaceDN w:val="0"/>
              <w:spacing w:after="0" w:line="240" w:lineRule="auto"/>
              <w:ind w:left="538"/>
              <w:jc w:val="left"/>
            </w:pPr>
            <w:r w:rsidRPr="009855F6">
              <w:t>Факультет удмуртской филологии</w:t>
            </w:r>
          </w:p>
          <w:p w:rsidR="004C0E82" w:rsidRPr="009855F6" w:rsidRDefault="004C0E82" w:rsidP="006C0235">
            <w:pPr>
              <w:pStyle w:val="22"/>
              <w:numPr>
                <w:ilvl w:val="0"/>
                <w:numId w:val="12"/>
              </w:numPr>
              <w:autoSpaceDE w:val="0"/>
              <w:autoSpaceDN w:val="0"/>
              <w:spacing w:after="0" w:line="240" w:lineRule="auto"/>
              <w:ind w:left="538"/>
              <w:jc w:val="left"/>
            </w:pPr>
            <w:r w:rsidRPr="009855F6">
              <w:t>Исторический факультет</w:t>
            </w:r>
          </w:p>
          <w:p w:rsidR="004C0E82" w:rsidRPr="009855F6" w:rsidRDefault="004C0E82" w:rsidP="006C0235">
            <w:pPr>
              <w:pStyle w:val="22"/>
              <w:spacing w:after="0" w:line="240" w:lineRule="auto"/>
              <w:rPr>
                <w:b/>
                <w:bCs/>
              </w:rPr>
            </w:pPr>
          </w:p>
        </w:tc>
      </w:tr>
      <w:tr w:rsidR="004C0E82" w:rsidRPr="008D3870" w:rsidTr="006C0235">
        <w:tc>
          <w:tcPr>
            <w:tcW w:w="5117" w:type="dxa"/>
          </w:tcPr>
          <w:p w:rsidR="004C0E82" w:rsidRPr="009855F6" w:rsidRDefault="004C0E82" w:rsidP="006C0235">
            <w:pPr>
              <w:pStyle w:val="22"/>
              <w:spacing w:after="0" w:line="240" w:lineRule="auto"/>
              <w:rPr>
                <w:b/>
                <w:bCs/>
              </w:rPr>
            </w:pPr>
            <w:r w:rsidRPr="009855F6">
              <w:t>«Психолого-педагогическое и социальное обеспечение безопасности  личности «(руководитель профессор А.А. Баранов)</w:t>
            </w:r>
          </w:p>
        </w:tc>
        <w:tc>
          <w:tcPr>
            <w:tcW w:w="5118" w:type="dxa"/>
          </w:tcPr>
          <w:p w:rsidR="004C0E82" w:rsidRPr="009855F6" w:rsidRDefault="004C0E82" w:rsidP="006C0235">
            <w:pPr>
              <w:pStyle w:val="22"/>
              <w:numPr>
                <w:ilvl w:val="0"/>
                <w:numId w:val="13"/>
              </w:numPr>
              <w:autoSpaceDE w:val="0"/>
              <w:autoSpaceDN w:val="0"/>
              <w:spacing w:after="0" w:line="240" w:lineRule="auto"/>
              <w:ind w:left="553"/>
              <w:jc w:val="left"/>
              <w:rPr>
                <w:bCs/>
              </w:rPr>
            </w:pPr>
            <w:r w:rsidRPr="009855F6">
              <w:rPr>
                <w:bCs/>
              </w:rPr>
              <w:t xml:space="preserve">Кафедра психологии развития и дифференциальной психологии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педагогики и педагогической психологии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социальной работы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специальной психологии и коррекционной педагогики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общей психологии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социальной психологии и конфликтологии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теории и методики технологического и профессионального образования </w:t>
            </w:r>
          </w:p>
          <w:p w:rsidR="004C0E82" w:rsidRPr="009855F6" w:rsidRDefault="004C0E82" w:rsidP="006C0235">
            <w:pPr>
              <w:pStyle w:val="22"/>
              <w:numPr>
                <w:ilvl w:val="0"/>
                <w:numId w:val="13"/>
              </w:numPr>
              <w:autoSpaceDE w:val="0"/>
              <w:autoSpaceDN w:val="0"/>
              <w:spacing w:after="0" w:line="240" w:lineRule="auto"/>
              <w:ind w:left="553"/>
              <w:jc w:val="left"/>
              <w:rPr>
                <w:b/>
                <w:bCs/>
                <w:i/>
              </w:rPr>
            </w:pPr>
            <w:r w:rsidRPr="009855F6">
              <w:rPr>
                <w:bCs/>
              </w:rPr>
              <w:t xml:space="preserve">Кафедра клинической психологии </w:t>
            </w:r>
          </w:p>
          <w:p w:rsidR="004C0E82" w:rsidRPr="009855F6" w:rsidRDefault="004C0E82" w:rsidP="006C0235">
            <w:pPr>
              <w:pStyle w:val="22"/>
              <w:autoSpaceDE w:val="0"/>
              <w:autoSpaceDN w:val="0"/>
              <w:spacing w:after="0" w:line="240" w:lineRule="auto"/>
              <w:jc w:val="left"/>
              <w:rPr>
                <w:b/>
                <w:bCs/>
              </w:rPr>
            </w:pPr>
          </w:p>
        </w:tc>
        <w:tc>
          <w:tcPr>
            <w:tcW w:w="5118" w:type="dxa"/>
          </w:tcPr>
          <w:p w:rsidR="004C0E82" w:rsidRPr="009855F6" w:rsidRDefault="004C0E82" w:rsidP="006C0235">
            <w:pPr>
              <w:pStyle w:val="22"/>
              <w:numPr>
                <w:ilvl w:val="0"/>
                <w:numId w:val="14"/>
              </w:numPr>
              <w:autoSpaceDE w:val="0"/>
              <w:autoSpaceDN w:val="0"/>
              <w:spacing w:after="0" w:line="240" w:lineRule="auto"/>
              <w:ind w:left="538"/>
              <w:jc w:val="left"/>
              <w:rPr>
                <w:bCs/>
              </w:rPr>
            </w:pPr>
            <w:r w:rsidRPr="009855F6">
              <w:t>Институт гражданской защиты и экологии</w:t>
            </w:r>
          </w:p>
          <w:p w:rsidR="004C0E82" w:rsidRPr="009855F6" w:rsidRDefault="004C0E82" w:rsidP="006C0235">
            <w:pPr>
              <w:pStyle w:val="22"/>
              <w:numPr>
                <w:ilvl w:val="0"/>
                <w:numId w:val="14"/>
              </w:numPr>
              <w:autoSpaceDE w:val="0"/>
              <w:autoSpaceDN w:val="0"/>
              <w:spacing w:after="0" w:line="240" w:lineRule="auto"/>
              <w:ind w:left="538"/>
              <w:jc w:val="left"/>
              <w:rPr>
                <w:bCs/>
              </w:rPr>
            </w:pPr>
            <w:r w:rsidRPr="009855F6">
              <w:t>Институт права, социального управления и безопасности</w:t>
            </w:r>
          </w:p>
          <w:p w:rsidR="004C0E82" w:rsidRPr="009855F6" w:rsidRDefault="004C0E82" w:rsidP="006C0235">
            <w:pPr>
              <w:pStyle w:val="22"/>
              <w:numPr>
                <w:ilvl w:val="0"/>
                <w:numId w:val="14"/>
              </w:numPr>
              <w:autoSpaceDE w:val="0"/>
              <w:autoSpaceDN w:val="0"/>
              <w:spacing w:after="0" w:line="240" w:lineRule="auto"/>
              <w:ind w:left="538"/>
              <w:jc w:val="left"/>
              <w:rPr>
                <w:bCs/>
              </w:rPr>
            </w:pPr>
            <w:r w:rsidRPr="009855F6">
              <w:t>Факультет физической культуры и спорта</w:t>
            </w:r>
          </w:p>
          <w:p w:rsidR="004C0E82" w:rsidRPr="009855F6" w:rsidRDefault="004C0E82" w:rsidP="006C0235">
            <w:pPr>
              <w:pStyle w:val="22"/>
              <w:spacing w:after="0" w:line="240" w:lineRule="auto"/>
              <w:rPr>
                <w:b/>
                <w:bCs/>
              </w:rPr>
            </w:pPr>
          </w:p>
        </w:tc>
      </w:tr>
      <w:tr w:rsidR="004C0E82" w:rsidRPr="008D3870" w:rsidTr="006C0235">
        <w:tc>
          <w:tcPr>
            <w:tcW w:w="5117" w:type="dxa"/>
          </w:tcPr>
          <w:p w:rsidR="004C0E82" w:rsidRPr="009855F6" w:rsidRDefault="004C0E82" w:rsidP="006C0235">
            <w:pPr>
              <w:pStyle w:val="22"/>
              <w:spacing w:after="0" w:line="240" w:lineRule="auto"/>
              <w:rPr>
                <w:b/>
                <w:bCs/>
              </w:rPr>
            </w:pPr>
            <w:r w:rsidRPr="009855F6">
              <w:t>«Аксиологическое моделирование инновационного образования в нестационарной культурно-технологической среде» (руководитель профессор В.П.Овечкин)</w:t>
            </w:r>
          </w:p>
        </w:tc>
        <w:tc>
          <w:tcPr>
            <w:tcW w:w="5118" w:type="dxa"/>
          </w:tcPr>
          <w:p w:rsidR="004C0E82" w:rsidRDefault="004C0E82" w:rsidP="004C0E82">
            <w:pPr>
              <w:numPr>
                <w:ilvl w:val="0"/>
                <w:numId w:val="15"/>
              </w:numPr>
              <w:ind w:left="553"/>
              <w:jc w:val="both"/>
            </w:pPr>
            <w:r>
              <w:t xml:space="preserve">Кафедра теории и методики технологического и профессионального образования </w:t>
            </w:r>
          </w:p>
          <w:p w:rsidR="004C0E82" w:rsidRDefault="004C0E82" w:rsidP="004C0E82">
            <w:pPr>
              <w:numPr>
                <w:ilvl w:val="0"/>
                <w:numId w:val="15"/>
              </w:numPr>
              <w:ind w:left="553"/>
              <w:jc w:val="both"/>
            </w:pPr>
            <w:r>
              <w:t xml:space="preserve">Кафедра педагогики и педагогической психологии </w:t>
            </w:r>
          </w:p>
          <w:p w:rsidR="004C0E82" w:rsidRDefault="004C0E82" w:rsidP="004C0E82">
            <w:pPr>
              <w:numPr>
                <w:ilvl w:val="0"/>
                <w:numId w:val="15"/>
              </w:numPr>
              <w:ind w:left="553"/>
              <w:jc w:val="both"/>
            </w:pPr>
            <w:r>
              <w:t xml:space="preserve">Кафедра психологии развития и дифференциальной психологии </w:t>
            </w:r>
          </w:p>
          <w:p w:rsidR="004C0E82" w:rsidRDefault="004C0E82" w:rsidP="004C0E82">
            <w:pPr>
              <w:numPr>
                <w:ilvl w:val="0"/>
                <w:numId w:val="15"/>
              </w:numPr>
              <w:ind w:left="553"/>
              <w:jc w:val="both"/>
            </w:pPr>
            <w:r>
              <w:t xml:space="preserve">Кафедра общей психологии </w:t>
            </w:r>
          </w:p>
          <w:p w:rsidR="004C0E82" w:rsidRDefault="004C0E82" w:rsidP="004C0E82">
            <w:pPr>
              <w:numPr>
                <w:ilvl w:val="0"/>
                <w:numId w:val="15"/>
              </w:numPr>
              <w:ind w:left="553"/>
              <w:jc w:val="both"/>
            </w:pPr>
            <w:r>
              <w:t xml:space="preserve">Кафедра социальной психологии и конфликтологии </w:t>
            </w:r>
          </w:p>
          <w:p w:rsidR="004C0E82" w:rsidRPr="00777770" w:rsidRDefault="004C0E82" w:rsidP="004C0E82">
            <w:pPr>
              <w:numPr>
                <w:ilvl w:val="0"/>
                <w:numId w:val="15"/>
              </w:numPr>
              <w:ind w:left="553"/>
              <w:jc w:val="both"/>
            </w:pPr>
            <w:r>
              <w:t xml:space="preserve">Кафедра социальной работы </w:t>
            </w:r>
          </w:p>
        </w:tc>
        <w:tc>
          <w:tcPr>
            <w:tcW w:w="5118" w:type="dxa"/>
          </w:tcPr>
          <w:p w:rsidR="004C0E82" w:rsidRDefault="004C0E82" w:rsidP="004C0E82">
            <w:pPr>
              <w:numPr>
                <w:ilvl w:val="0"/>
                <w:numId w:val="15"/>
              </w:numPr>
              <w:ind w:left="538"/>
              <w:jc w:val="both"/>
            </w:pPr>
            <w:r>
              <w:t xml:space="preserve">Институт гражданской защиты и экологии </w:t>
            </w:r>
          </w:p>
          <w:p w:rsidR="004C0E82" w:rsidRDefault="004C0E82" w:rsidP="004C0E82">
            <w:pPr>
              <w:numPr>
                <w:ilvl w:val="0"/>
                <w:numId w:val="15"/>
              </w:numPr>
              <w:ind w:left="538"/>
              <w:jc w:val="both"/>
            </w:pPr>
            <w:r>
              <w:t xml:space="preserve">Географический факультет, кафедра природопользования и геоэкологического картографирования </w:t>
            </w:r>
          </w:p>
          <w:p w:rsidR="004C0E82" w:rsidRDefault="004C0E82" w:rsidP="004C0E82">
            <w:pPr>
              <w:numPr>
                <w:ilvl w:val="0"/>
                <w:numId w:val="15"/>
              </w:numPr>
              <w:ind w:left="538"/>
              <w:jc w:val="both"/>
            </w:pPr>
            <w:r>
              <w:t xml:space="preserve">Физико-энергетический факультет, кафедра теплоэнергетики </w:t>
            </w:r>
          </w:p>
          <w:p w:rsidR="004C0E82" w:rsidRPr="009855F6" w:rsidRDefault="004C0E82" w:rsidP="006C0235">
            <w:pPr>
              <w:pStyle w:val="22"/>
              <w:spacing w:after="0" w:line="240" w:lineRule="auto"/>
              <w:rPr>
                <w:b/>
                <w:bCs/>
              </w:rPr>
            </w:pPr>
          </w:p>
        </w:tc>
      </w:tr>
      <w:tr w:rsidR="004C0E82" w:rsidRPr="008D3870" w:rsidTr="006C0235">
        <w:tc>
          <w:tcPr>
            <w:tcW w:w="5117" w:type="dxa"/>
          </w:tcPr>
          <w:p w:rsidR="004C0E82" w:rsidRPr="009855F6" w:rsidRDefault="004C0E82" w:rsidP="006C0235">
            <w:pPr>
              <w:pStyle w:val="22"/>
              <w:spacing w:after="0" w:line="240" w:lineRule="auto"/>
              <w:rPr>
                <w:b/>
                <w:bCs/>
              </w:rPr>
            </w:pPr>
            <w:r w:rsidRPr="009855F6">
              <w:t xml:space="preserve">«Онтология социального поведения субъекта» (руководитель профессор </w:t>
            </w:r>
            <w:r w:rsidRPr="009855F6">
              <w:lastRenderedPageBreak/>
              <w:t>Н.И.Леонов)</w:t>
            </w:r>
          </w:p>
        </w:tc>
        <w:tc>
          <w:tcPr>
            <w:tcW w:w="5118" w:type="dxa"/>
          </w:tcPr>
          <w:p w:rsidR="004C0E82" w:rsidRDefault="004C0E82" w:rsidP="004C0E82">
            <w:pPr>
              <w:numPr>
                <w:ilvl w:val="0"/>
                <w:numId w:val="15"/>
              </w:numPr>
              <w:ind w:left="553"/>
              <w:jc w:val="both"/>
            </w:pPr>
            <w:r>
              <w:lastRenderedPageBreak/>
              <w:t xml:space="preserve">Кафедра социальной психологии и конфликтологии </w:t>
            </w:r>
          </w:p>
          <w:p w:rsidR="004C0E82" w:rsidRDefault="004C0E82" w:rsidP="004C0E82">
            <w:pPr>
              <w:numPr>
                <w:ilvl w:val="0"/>
                <w:numId w:val="15"/>
              </w:numPr>
              <w:ind w:left="553"/>
              <w:jc w:val="both"/>
            </w:pPr>
            <w:r>
              <w:lastRenderedPageBreak/>
              <w:t xml:space="preserve">Кафедра теории и методики технологического и профессионального образования </w:t>
            </w:r>
          </w:p>
          <w:p w:rsidR="004C0E82" w:rsidRDefault="004C0E82" w:rsidP="004C0E82">
            <w:pPr>
              <w:numPr>
                <w:ilvl w:val="0"/>
                <w:numId w:val="15"/>
              </w:numPr>
              <w:ind w:left="553"/>
              <w:jc w:val="both"/>
            </w:pPr>
            <w:r>
              <w:t xml:space="preserve">Кафедра педагогики и педагогической психологии </w:t>
            </w:r>
          </w:p>
          <w:p w:rsidR="004C0E82" w:rsidRDefault="004C0E82" w:rsidP="004C0E82">
            <w:pPr>
              <w:numPr>
                <w:ilvl w:val="0"/>
                <w:numId w:val="15"/>
              </w:numPr>
              <w:ind w:left="553"/>
              <w:jc w:val="both"/>
            </w:pPr>
            <w:r>
              <w:t xml:space="preserve">Кафедра психологии развития и дифференциальной психологии </w:t>
            </w:r>
          </w:p>
          <w:p w:rsidR="004C0E82" w:rsidRDefault="004C0E82" w:rsidP="004C0E82">
            <w:pPr>
              <w:numPr>
                <w:ilvl w:val="0"/>
                <w:numId w:val="15"/>
              </w:numPr>
              <w:ind w:left="553"/>
              <w:jc w:val="both"/>
            </w:pPr>
            <w:r>
              <w:t xml:space="preserve">Кафедра общей психологии </w:t>
            </w:r>
          </w:p>
          <w:p w:rsidR="004C0E82" w:rsidRDefault="004C0E82" w:rsidP="004C0E82">
            <w:pPr>
              <w:numPr>
                <w:ilvl w:val="0"/>
                <w:numId w:val="15"/>
              </w:numPr>
              <w:ind w:left="553"/>
              <w:jc w:val="both"/>
            </w:pPr>
            <w:r>
              <w:t xml:space="preserve">Кафедра социальной работы </w:t>
            </w:r>
          </w:p>
          <w:p w:rsidR="004C0E82" w:rsidRPr="009855F6" w:rsidRDefault="004C0E82" w:rsidP="006C0235">
            <w:pPr>
              <w:pStyle w:val="22"/>
              <w:spacing w:after="0" w:line="240" w:lineRule="auto"/>
              <w:rPr>
                <w:b/>
                <w:bCs/>
              </w:rPr>
            </w:pPr>
          </w:p>
        </w:tc>
        <w:tc>
          <w:tcPr>
            <w:tcW w:w="5118" w:type="dxa"/>
          </w:tcPr>
          <w:p w:rsidR="004C0E82" w:rsidRPr="009855F6" w:rsidRDefault="004C0E82" w:rsidP="006C0235">
            <w:pPr>
              <w:pStyle w:val="22"/>
              <w:spacing w:after="0" w:line="240" w:lineRule="auto"/>
              <w:rPr>
                <w:b/>
                <w:bCs/>
              </w:rPr>
            </w:pPr>
          </w:p>
        </w:tc>
      </w:tr>
    </w:tbl>
    <w:p w:rsidR="004C0E82" w:rsidRPr="006238C0" w:rsidRDefault="004C0E82" w:rsidP="004C0E82">
      <w:pPr>
        <w:pStyle w:val="22"/>
        <w:spacing w:after="0" w:line="240" w:lineRule="auto"/>
        <w:rPr>
          <w:b/>
          <w:bCs/>
        </w:rPr>
      </w:pPr>
    </w:p>
    <w:p w:rsidR="004C0E82" w:rsidRDefault="004C0E82" w:rsidP="004C0E82">
      <w:pPr>
        <w:widowControl w:val="0"/>
        <w:autoSpaceDE w:val="0"/>
        <w:autoSpaceDN w:val="0"/>
        <w:adjustRightInd w:val="0"/>
        <w:spacing w:line="360" w:lineRule="auto"/>
      </w:pPr>
    </w:p>
    <w:p w:rsidR="004C0E82" w:rsidRDefault="004C0E82" w:rsidP="004C0E82">
      <w:pPr>
        <w:pStyle w:val="2"/>
        <w:numPr>
          <w:ilvl w:val="0"/>
          <w:numId w:val="0"/>
        </w:numPr>
        <w:jc w:val="both"/>
      </w:pPr>
      <w:bookmarkStart w:id="13" w:name="_Toc372992029"/>
      <w:r>
        <w:t>4.12. Создание мотивации для достижения стратегических целей через введение</w:t>
      </w:r>
      <w:r w:rsidRPr="00B07E12">
        <w:t xml:space="preserve"> эффективного контракта с сотрудниками</w:t>
      </w:r>
      <w:bookmarkEnd w:id="13"/>
    </w:p>
    <w:p w:rsidR="004C0E82" w:rsidRPr="00CB26C2" w:rsidRDefault="004C0E82" w:rsidP="004C0E82">
      <w:pPr>
        <w:widowControl w:val="0"/>
        <w:autoSpaceDE w:val="0"/>
        <w:autoSpaceDN w:val="0"/>
        <w:adjustRightInd w:val="0"/>
        <w:ind w:firstLine="567"/>
        <w:rPr>
          <w:i/>
        </w:rPr>
      </w:pPr>
      <w:r w:rsidRPr="00CB26C2">
        <w:rPr>
          <w:color w:val="000000"/>
        </w:rPr>
        <w:t xml:space="preserve">Активное вовлечение </w:t>
      </w:r>
      <w:r w:rsidRPr="00CB26C2">
        <w:rPr>
          <w:bCs/>
          <w:color w:val="000000"/>
        </w:rPr>
        <w:t xml:space="preserve">ППС </w:t>
      </w:r>
      <w:r w:rsidRPr="00CB26C2">
        <w:rPr>
          <w:color w:val="000000"/>
        </w:rPr>
        <w:t xml:space="preserve"> в процесс </w:t>
      </w:r>
      <w:r w:rsidRPr="00CB26C2">
        <w:rPr>
          <w:bCs/>
          <w:color w:val="000000"/>
        </w:rPr>
        <w:t>достижения</w:t>
      </w:r>
      <w:r w:rsidRPr="00CB26C2">
        <w:rPr>
          <w:color w:val="000000"/>
        </w:rPr>
        <w:t xml:space="preserve"> </w:t>
      </w:r>
      <w:r w:rsidRPr="00CB26C2">
        <w:rPr>
          <w:bCs/>
          <w:color w:val="000000"/>
        </w:rPr>
        <w:t>стратегических</w:t>
      </w:r>
      <w:r w:rsidRPr="00CB26C2">
        <w:rPr>
          <w:color w:val="000000"/>
        </w:rPr>
        <w:t xml:space="preserve"> </w:t>
      </w:r>
      <w:r w:rsidRPr="00CB26C2">
        <w:rPr>
          <w:bCs/>
          <w:color w:val="000000"/>
        </w:rPr>
        <w:t xml:space="preserve">целей подразделения считаем возможным при наличии продуманной </w:t>
      </w:r>
      <w:r w:rsidRPr="00CB26C2">
        <w:t>системы введения эффективного контракта (источники финансирования, виды на</w:t>
      </w:r>
      <w:r>
        <w:t>дбавок и критерии их начисления</w:t>
      </w:r>
      <w:r w:rsidRPr="00CB26C2">
        <w:t>).</w:t>
      </w:r>
      <w:r>
        <w:t xml:space="preserve"> Видится возможным использование систем мотивации ППС, апробированных ведущими ВУЗами России.</w:t>
      </w:r>
    </w:p>
    <w:p w:rsidR="004C0E82" w:rsidRDefault="004C0E82" w:rsidP="004C0E82">
      <w:pPr>
        <w:widowControl w:val="0"/>
        <w:autoSpaceDE w:val="0"/>
        <w:autoSpaceDN w:val="0"/>
        <w:adjustRightInd w:val="0"/>
        <w:rPr>
          <w:i/>
        </w:rPr>
      </w:pPr>
    </w:p>
    <w:p w:rsidR="004C0E82" w:rsidRPr="000B0D22" w:rsidRDefault="004C0E82" w:rsidP="004C0E82">
      <w:pPr>
        <w:pStyle w:val="a3"/>
        <w:ind w:left="0"/>
        <w:contextualSpacing/>
        <w:jc w:val="both"/>
        <w:rPr>
          <w:rFonts w:ascii="Times New Roman" w:hAnsi="Times New Roman"/>
          <w:i/>
          <w:sz w:val="28"/>
          <w:szCs w:val="28"/>
        </w:rPr>
      </w:pPr>
    </w:p>
    <w:p w:rsidR="004C0E82" w:rsidRDefault="004C0E82" w:rsidP="004C0E82">
      <w:pPr>
        <w:pStyle w:val="a3"/>
        <w:numPr>
          <w:ilvl w:val="0"/>
          <w:numId w:val="1"/>
        </w:numPr>
        <w:ind w:left="0" w:firstLine="0"/>
        <w:contextualSpacing/>
        <w:jc w:val="center"/>
        <w:rPr>
          <w:rFonts w:ascii="Times New Roman" w:hAnsi="Times New Roman"/>
          <w:b/>
          <w:sz w:val="28"/>
          <w:szCs w:val="28"/>
        </w:rPr>
      </w:pPr>
      <w:r w:rsidRPr="000B0D22">
        <w:rPr>
          <w:rFonts w:ascii="Times New Roman" w:hAnsi="Times New Roman"/>
          <w:b/>
          <w:sz w:val="28"/>
          <w:szCs w:val="28"/>
        </w:rPr>
        <w:t>План мероприятий</w:t>
      </w:r>
    </w:p>
    <w:p w:rsidR="004C0E82" w:rsidRDefault="004C0E82" w:rsidP="004C0E82">
      <w:pPr>
        <w:pStyle w:val="a3"/>
        <w:ind w:left="0"/>
        <w:contextualSpacing/>
        <w:jc w:val="both"/>
        <w:rPr>
          <w:rFonts w:ascii="Times New Roman" w:hAnsi="Times New Roman"/>
          <w:i/>
          <w:sz w:val="28"/>
          <w:szCs w:val="28"/>
        </w:rPr>
      </w:pPr>
      <w:r w:rsidRPr="00DC7F5F">
        <w:rPr>
          <w:rFonts w:ascii="Times New Roman" w:hAnsi="Times New Roman"/>
          <w:i/>
          <w:sz w:val="28"/>
          <w:szCs w:val="28"/>
        </w:rPr>
        <w:t>В данном</w:t>
      </w:r>
      <w:r>
        <w:rPr>
          <w:rFonts w:ascii="Times New Roman" w:hAnsi="Times New Roman"/>
          <w:i/>
          <w:sz w:val="28"/>
          <w:szCs w:val="28"/>
        </w:rPr>
        <w:t xml:space="preserve"> разделе указываются конкретные задачи и мероприятия в рамках каждого проекта и направления достижения стратегически целей с указанием сроков, ответственных исполнителей, требуемого финансирования и вклада каждого мероприятия в результативность целевых показателей.</w:t>
      </w:r>
    </w:p>
    <w:p w:rsidR="004C0E82" w:rsidRPr="00DC7F5F" w:rsidRDefault="004C0E82" w:rsidP="004C0E82">
      <w:pPr>
        <w:pStyle w:val="a3"/>
        <w:ind w:left="0"/>
        <w:contextualSpacing/>
        <w:jc w:val="both"/>
        <w:rPr>
          <w:rFonts w:ascii="Times New Roman" w:hAnsi="Times New Roman"/>
          <w:i/>
          <w:sz w:val="28"/>
          <w:szCs w:val="28"/>
        </w:rPr>
      </w:pPr>
    </w:p>
    <w:p w:rsidR="004C0E82" w:rsidRDefault="004C0E82" w:rsidP="004C0E82">
      <w:pPr>
        <w:pStyle w:val="a3"/>
        <w:ind w:left="0"/>
        <w:contextualSpacing/>
        <w:jc w:val="both"/>
        <w:rPr>
          <w:rFonts w:ascii="Times New Roman" w:hAnsi="Times New Roman"/>
          <w:b/>
          <w:sz w:val="28"/>
          <w:szCs w:val="28"/>
        </w:rPr>
      </w:pPr>
      <w:r w:rsidRPr="00477FB0">
        <w:rPr>
          <w:rFonts w:ascii="Times New Roman" w:hAnsi="Times New Roman"/>
          <w:b/>
          <w:sz w:val="28"/>
          <w:szCs w:val="28"/>
        </w:rPr>
        <w:t xml:space="preserve">5.1. </w:t>
      </w:r>
      <w:r>
        <w:rPr>
          <w:rFonts w:ascii="Times New Roman" w:hAnsi="Times New Roman"/>
          <w:b/>
          <w:sz w:val="28"/>
          <w:szCs w:val="28"/>
        </w:rPr>
        <w:t>Участие структурного подразделения в деятельности платформ развития УдГУ</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Default="004C0E82" w:rsidP="004C0E82">
      <w:pPr>
        <w:pStyle w:val="a3"/>
        <w:ind w:left="0"/>
        <w:contextualSpacing/>
        <w:jc w:val="both"/>
        <w:rPr>
          <w:rFonts w:ascii="Times New Roman" w:hAnsi="Times New Roman"/>
          <w:b/>
          <w:sz w:val="28"/>
          <w:szCs w:val="28"/>
        </w:rPr>
      </w:pPr>
    </w:p>
    <w:p w:rsidR="004C0E82" w:rsidRPr="00477FB0" w:rsidRDefault="004C0E82" w:rsidP="004C0E82">
      <w:pPr>
        <w:pStyle w:val="a3"/>
        <w:ind w:left="0"/>
        <w:contextualSpacing/>
        <w:jc w:val="both"/>
        <w:rPr>
          <w:rFonts w:ascii="Times New Roman" w:hAnsi="Times New Roman"/>
          <w:b/>
          <w:sz w:val="28"/>
          <w:szCs w:val="28"/>
        </w:rPr>
      </w:pPr>
      <w:r>
        <w:rPr>
          <w:rFonts w:ascii="Times New Roman" w:hAnsi="Times New Roman"/>
          <w:b/>
          <w:sz w:val="28"/>
          <w:szCs w:val="28"/>
        </w:rPr>
        <w:t xml:space="preserve">5.2. </w:t>
      </w:r>
      <w:r w:rsidRPr="00477FB0">
        <w:rPr>
          <w:rFonts w:ascii="Times New Roman" w:hAnsi="Times New Roman"/>
          <w:b/>
          <w:sz w:val="28"/>
          <w:szCs w:val="28"/>
        </w:rPr>
        <w:t>Развитие человеческого потенциала структурного подразделения</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Default="004C0E82" w:rsidP="004C0E82">
      <w:pPr>
        <w:widowControl w:val="0"/>
        <w:autoSpaceDE w:val="0"/>
        <w:autoSpaceDN w:val="0"/>
        <w:adjustRightInd w:val="0"/>
        <w:spacing w:line="360" w:lineRule="auto"/>
      </w:pPr>
    </w:p>
    <w:p w:rsidR="004C0E82" w:rsidRDefault="004C0E82" w:rsidP="004C0E82">
      <w:pPr>
        <w:pStyle w:val="2"/>
        <w:numPr>
          <w:ilvl w:val="0"/>
          <w:numId w:val="0"/>
        </w:numPr>
        <w:jc w:val="both"/>
      </w:pPr>
      <w:r>
        <w:t>5</w:t>
      </w:r>
      <w:r w:rsidRPr="005F79BA">
        <w:t>.</w:t>
      </w:r>
      <w:r>
        <w:t>3</w:t>
      </w:r>
      <w:r w:rsidRPr="005F79BA">
        <w:t xml:space="preserve">. Развитие </w:t>
      </w:r>
      <w:r>
        <w:t>системы</w:t>
      </w:r>
      <w:r w:rsidRPr="005F79BA">
        <w:t xml:space="preserve"> образовательных направлений </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Pr="008A5B45" w:rsidRDefault="004C0E82" w:rsidP="004C0E82">
      <w:pPr>
        <w:widowControl w:val="0"/>
        <w:autoSpaceDE w:val="0"/>
        <w:autoSpaceDN w:val="0"/>
        <w:adjustRightInd w:val="0"/>
      </w:pPr>
    </w:p>
    <w:p w:rsidR="004C0E82" w:rsidRDefault="004C0E82" w:rsidP="004C0E82">
      <w:pPr>
        <w:pStyle w:val="a3"/>
        <w:ind w:left="0"/>
        <w:contextualSpacing/>
        <w:jc w:val="both"/>
        <w:rPr>
          <w:rFonts w:ascii="Times New Roman" w:hAnsi="Times New Roman"/>
          <w:sz w:val="28"/>
          <w:szCs w:val="28"/>
        </w:rPr>
      </w:pPr>
    </w:p>
    <w:p w:rsidR="004C0E82" w:rsidRPr="00284EE3" w:rsidRDefault="004C0E82" w:rsidP="004C0E82">
      <w:pPr>
        <w:pStyle w:val="a3"/>
        <w:ind w:left="0"/>
        <w:contextualSpacing/>
        <w:jc w:val="both"/>
        <w:rPr>
          <w:rStyle w:val="21"/>
        </w:rPr>
      </w:pPr>
      <w:r>
        <w:rPr>
          <w:rFonts w:ascii="Times New Roman" w:hAnsi="Times New Roman"/>
          <w:b/>
          <w:sz w:val="28"/>
          <w:szCs w:val="28"/>
        </w:rPr>
        <w:t>5</w:t>
      </w:r>
      <w:r w:rsidRPr="00DF1463">
        <w:rPr>
          <w:rFonts w:ascii="Times New Roman" w:hAnsi="Times New Roman"/>
          <w:b/>
          <w:sz w:val="28"/>
          <w:szCs w:val="28"/>
        </w:rPr>
        <w:t>.</w:t>
      </w:r>
      <w:r>
        <w:rPr>
          <w:rFonts w:ascii="Times New Roman" w:hAnsi="Times New Roman"/>
          <w:b/>
          <w:sz w:val="28"/>
          <w:szCs w:val="28"/>
        </w:rPr>
        <w:t>4</w:t>
      </w:r>
      <w:r w:rsidRPr="00284EE3">
        <w:rPr>
          <w:rStyle w:val="21"/>
        </w:rPr>
        <w:t xml:space="preserve">. </w:t>
      </w:r>
      <w:r>
        <w:rPr>
          <w:rStyle w:val="21"/>
        </w:rPr>
        <w:t>Развитие бренда УдГУ и п</w:t>
      </w:r>
      <w:r w:rsidRPr="00284EE3">
        <w:rPr>
          <w:rStyle w:val="21"/>
        </w:rPr>
        <w:t>родвижение образовательных услуг на региональном рынке</w:t>
      </w:r>
      <w:r>
        <w:rPr>
          <w:rStyle w:val="21"/>
        </w:rPr>
        <w:t xml:space="preserve"> </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Default="004C0E82" w:rsidP="004C0E82">
      <w:pPr>
        <w:pStyle w:val="a3"/>
        <w:spacing w:line="360" w:lineRule="auto"/>
        <w:ind w:left="0"/>
        <w:contextualSpacing/>
        <w:jc w:val="both"/>
        <w:rPr>
          <w:rFonts w:ascii="Times New Roman" w:hAnsi="Times New Roman"/>
          <w:sz w:val="28"/>
          <w:szCs w:val="28"/>
        </w:rPr>
      </w:pPr>
    </w:p>
    <w:p w:rsidR="004C0E82" w:rsidRDefault="004C0E82" w:rsidP="004C0E82">
      <w:pPr>
        <w:pStyle w:val="2"/>
        <w:numPr>
          <w:ilvl w:val="0"/>
          <w:numId w:val="0"/>
        </w:numPr>
        <w:jc w:val="both"/>
      </w:pPr>
      <w:r>
        <w:t>5</w:t>
      </w:r>
      <w:r w:rsidRPr="00DF1463">
        <w:t>.</w:t>
      </w:r>
      <w:r>
        <w:t>5</w:t>
      </w:r>
      <w:r w:rsidRPr="00DF1463">
        <w:t xml:space="preserve">. Формирование лояльности </w:t>
      </w:r>
      <w:r>
        <w:t xml:space="preserve">студенческого </w:t>
      </w:r>
      <w:r w:rsidRPr="00DF1463">
        <w:t>контингента</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Default="004C0E82" w:rsidP="004C0E82">
      <w:pPr>
        <w:widowControl w:val="0"/>
        <w:autoSpaceDE w:val="0"/>
        <w:autoSpaceDN w:val="0"/>
        <w:adjustRightInd w:val="0"/>
        <w:spacing w:line="360" w:lineRule="auto"/>
      </w:pPr>
    </w:p>
    <w:p w:rsidR="004C0E82" w:rsidRDefault="004C0E82" w:rsidP="004C0E82">
      <w:pPr>
        <w:pStyle w:val="2"/>
        <w:numPr>
          <w:ilvl w:val="1"/>
          <w:numId w:val="6"/>
        </w:numPr>
        <w:ind w:left="0" w:firstLine="0"/>
        <w:jc w:val="both"/>
      </w:pPr>
      <w:r w:rsidRPr="006E24D9">
        <w:t>Развитие электронного и дистанционного образования</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Pr="00DF1463" w:rsidRDefault="004C0E82" w:rsidP="004C0E82">
      <w:pPr>
        <w:widowControl w:val="0"/>
        <w:autoSpaceDE w:val="0"/>
        <w:autoSpaceDN w:val="0"/>
        <w:adjustRightInd w:val="0"/>
        <w:spacing w:line="360" w:lineRule="auto"/>
      </w:pPr>
    </w:p>
    <w:p w:rsidR="004C0E82" w:rsidRPr="005F79BA" w:rsidRDefault="004C0E82" w:rsidP="004C0E82">
      <w:pPr>
        <w:pStyle w:val="2"/>
        <w:numPr>
          <w:ilvl w:val="0"/>
          <w:numId w:val="0"/>
        </w:numPr>
        <w:jc w:val="both"/>
      </w:pPr>
      <w:r>
        <w:t>5.7.</w:t>
      </w:r>
      <w:r w:rsidRPr="005F79BA">
        <w:t xml:space="preserve"> Интеграция с работодателями и потребителями НИОКР </w:t>
      </w:r>
      <w:r>
        <w:t>структурного подразделения</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Pr="00CA7628" w:rsidRDefault="004C0E82" w:rsidP="004C0E82">
      <w:pPr>
        <w:pStyle w:val="a8"/>
        <w:spacing w:after="0" w:line="360" w:lineRule="auto"/>
        <w:jc w:val="both"/>
        <w:rPr>
          <w:sz w:val="28"/>
          <w:szCs w:val="28"/>
        </w:rPr>
      </w:pPr>
    </w:p>
    <w:p w:rsidR="004C0E82" w:rsidRPr="00911F88" w:rsidRDefault="004C0E82" w:rsidP="004C0E82">
      <w:pPr>
        <w:pStyle w:val="2"/>
        <w:numPr>
          <w:ilvl w:val="0"/>
          <w:numId w:val="0"/>
        </w:numPr>
        <w:jc w:val="both"/>
      </w:pPr>
      <w:r>
        <w:t>5.8.</w:t>
      </w:r>
      <w:r w:rsidRPr="005F79BA">
        <w:t xml:space="preserve"> Участие </w:t>
      </w:r>
      <w:r>
        <w:t xml:space="preserve">структурного подразделения </w:t>
      </w:r>
      <w:r w:rsidRPr="005F79BA">
        <w:t>в программах развития образования и науки</w:t>
      </w:r>
    </w:p>
    <w:tbl>
      <w:tblPr>
        <w:tblW w:w="4939" w:type="pct"/>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2819"/>
        <w:gridCol w:w="1335"/>
        <w:gridCol w:w="3112"/>
        <w:gridCol w:w="1335"/>
        <w:gridCol w:w="2004"/>
        <w:gridCol w:w="1851"/>
      </w:tblGrid>
      <w:tr w:rsidR="004C0E82" w:rsidRPr="0001200F" w:rsidTr="006C0235">
        <w:trPr>
          <w:jc w:val="center"/>
        </w:trPr>
        <w:tc>
          <w:tcPr>
            <w:tcW w:w="922"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Задачи/мероприятия</w:t>
            </w:r>
          </w:p>
        </w:tc>
        <w:tc>
          <w:tcPr>
            <w:tcW w:w="923" w:type="pct"/>
            <w:vMerge w:val="restart"/>
            <w:shd w:val="clear" w:color="auto" w:fill="FFFFFF"/>
            <w:vAlign w:val="center"/>
          </w:tcPr>
          <w:p w:rsidR="004C0E82" w:rsidRPr="0001200F" w:rsidRDefault="004C0E82" w:rsidP="006C0235">
            <w:pPr>
              <w:widowControl w:val="0"/>
              <w:autoSpaceDE w:val="0"/>
              <w:autoSpaceDN w:val="0"/>
              <w:adjustRightInd w:val="0"/>
              <w:rPr>
                <w:b/>
              </w:rPr>
            </w:pPr>
            <w:r>
              <w:rPr>
                <w:b/>
              </w:rPr>
              <w:t>Ответственное лицо / исполнители</w:t>
            </w:r>
          </w:p>
        </w:tc>
        <w:tc>
          <w:tcPr>
            <w:tcW w:w="437"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Сроки</w:t>
            </w:r>
          </w:p>
        </w:tc>
        <w:tc>
          <w:tcPr>
            <w:tcW w:w="2112" w:type="pct"/>
            <w:gridSpan w:val="3"/>
            <w:shd w:val="clear" w:color="auto" w:fill="FFFFFF"/>
            <w:vAlign w:val="center"/>
          </w:tcPr>
          <w:p w:rsidR="004C0E82" w:rsidRPr="0001200F" w:rsidRDefault="004C0E82" w:rsidP="006C0235">
            <w:pPr>
              <w:widowControl w:val="0"/>
              <w:autoSpaceDE w:val="0"/>
              <w:autoSpaceDN w:val="0"/>
              <w:adjustRightInd w:val="0"/>
              <w:rPr>
                <w:b/>
              </w:rPr>
            </w:pPr>
            <w:r w:rsidRPr="0001200F">
              <w:rPr>
                <w:b/>
              </w:rPr>
              <w:t>Бюджет мероприятий программы, тыс.</w:t>
            </w:r>
            <w:r>
              <w:rPr>
                <w:b/>
              </w:rPr>
              <w:t xml:space="preserve"> </w:t>
            </w:r>
            <w:r w:rsidRPr="0001200F">
              <w:rPr>
                <w:b/>
              </w:rPr>
              <w:t>руб.</w:t>
            </w:r>
          </w:p>
        </w:tc>
        <w:tc>
          <w:tcPr>
            <w:tcW w:w="606" w:type="pct"/>
            <w:vMerge w:val="restart"/>
            <w:shd w:val="clear" w:color="auto" w:fill="FFFFFF"/>
            <w:vAlign w:val="center"/>
          </w:tcPr>
          <w:p w:rsidR="004C0E82" w:rsidRPr="0001200F" w:rsidRDefault="004C0E82" w:rsidP="006C0235">
            <w:pPr>
              <w:widowControl w:val="0"/>
              <w:autoSpaceDE w:val="0"/>
              <w:autoSpaceDN w:val="0"/>
              <w:adjustRightInd w:val="0"/>
              <w:rPr>
                <w:b/>
              </w:rPr>
            </w:pPr>
            <w:r w:rsidRPr="0001200F">
              <w:rPr>
                <w:b/>
              </w:rPr>
              <w:t>Показатели</w:t>
            </w:r>
          </w:p>
        </w:tc>
      </w:tr>
      <w:tr w:rsidR="004C0E82" w:rsidRPr="0001200F" w:rsidTr="006C0235">
        <w:trPr>
          <w:jc w:val="center"/>
        </w:trPr>
        <w:tc>
          <w:tcPr>
            <w:tcW w:w="922"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923"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437" w:type="pct"/>
            <w:vMerge/>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Всего</w:t>
            </w:r>
          </w:p>
        </w:tc>
        <w:tc>
          <w:tcPr>
            <w:tcW w:w="437"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УдГУ</w:t>
            </w:r>
          </w:p>
        </w:tc>
        <w:tc>
          <w:tcPr>
            <w:tcW w:w="656" w:type="pct"/>
            <w:shd w:val="clear" w:color="auto" w:fill="FFFFFF"/>
            <w:vAlign w:val="center"/>
          </w:tcPr>
          <w:p w:rsidR="004C0E82" w:rsidRPr="0001200F" w:rsidRDefault="004C0E82" w:rsidP="006C0235">
            <w:pPr>
              <w:widowControl w:val="0"/>
              <w:autoSpaceDE w:val="0"/>
              <w:autoSpaceDN w:val="0"/>
              <w:adjustRightInd w:val="0"/>
              <w:rPr>
                <w:b/>
              </w:rPr>
            </w:pPr>
            <w:r w:rsidRPr="0001200F">
              <w:rPr>
                <w:b/>
              </w:rPr>
              <w:t>Внешние источники</w:t>
            </w:r>
          </w:p>
        </w:tc>
        <w:tc>
          <w:tcPr>
            <w:tcW w:w="606" w:type="pct"/>
            <w:vMerge/>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r w:rsidR="004C0E82" w:rsidRPr="0001200F" w:rsidTr="006C0235">
        <w:trPr>
          <w:jc w:val="center"/>
        </w:trPr>
        <w:tc>
          <w:tcPr>
            <w:tcW w:w="922" w:type="pct"/>
            <w:shd w:val="clear" w:color="auto" w:fill="FFFFFF"/>
            <w:vAlign w:val="center"/>
          </w:tcPr>
          <w:p w:rsidR="004C0E82" w:rsidRPr="0001200F" w:rsidRDefault="004C0E82" w:rsidP="006C0235">
            <w:pPr>
              <w:widowControl w:val="0"/>
              <w:autoSpaceDE w:val="0"/>
              <w:autoSpaceDN w:val="0"/>
              <w:adjustRightInd w:val="0"/>
              <w:rPr>
                <w:b/>
              </w:rPr>
            </w:pPr>
          </w:p>
        </w:tc>
        <w:tc>
          <w:tcPr>
            <w:tcW w:w="923"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1019" w:type="pct"/>
            <w:shd w:val="clear" w:color="auto" w:fill="FFFFFF"/>
            <w:vAlign w:val="center"/>
          </w:tcPr>
          <w:p w:rsidR="004C0E82" w:rsidRPr="0001200F" w:rsidRDefault="004C0E82" w:rsidP="006C0235">
            <w:pPr>
              <w:widowControl w:val="0"/>
              <w:autoSpaceDE w:val="0"/>
              <w:autoSpaceDN w:val="0"/>
              <w:adjustRightInd w:val="0"/>
              <w:rPr>
                <w:b/>
              </w:rPr>
            </w:pPr>
          </w:p>
        </w:tc>
        <w:tc>
          <w:tcPr>
            <w:tcW w:w="437" w:type="pct"/>
            <w:shd w:val="clear" w:color="auto" w:fill="FFFFFF"/>
            <w:vAlign w:val="center"/>
          </w:tcPr>
          <w:p w:rsidR="004C0E82" w:rsidRPr="0001200F" w:rsidRDefault="004C0E82" w:rsidP="006C0235">
            <w:pPr>
              <w:widowControl w:val="0"/>
              <w:autoSpaceDE w:val="0"/>
              <w:autoSpaceDN w:val="0"/>
              <w:adjustRightInd w:val="0"/>
              <w:rPr>
                <w:b/>
              </w:rPr>
            </w:pPr>
          </w:p>
        </w:tc>
        <w:tc>
          <w:tcPr>
            <w:tcW w:w="656" w:type="pct"/>
            <w:shd w:val="clear" w:color="auto" w:fill="FFFFFF"/>
            <w:vAlign w:val="center"/>
          </w:tcPr>
          <w:p w:rsidR="004C0E82" w:rsidRPr="0001200F" w:rsidRDefault="004C0E82" w:rsidP="006C0235">
            <w:pPr>
              <w:widowControl w:val="0"/>
              <w:autoSpaceDE w:val="0"/>
              <w:autoSpaceDN w:val="0"/>
              <w:adjustRightInd w:val="0"/>
              <w:rPr>
                <w:b/>
              </w:rPr>
            </w:pPr>
          </w:p>
        </w:tc>
        <w:tc>
          <w:tcPr>
            <w:tcW w:w="606" w:type="pct"/>
            <w:shd w:val="clear" w:color="auto" w:fill="FFFFFF"/>
            <w:vAlign w:val="center"/>
          </w:tcPr>
          <w:p w:rsidR="004C0E82" w:rsidRPr="0001200F" w:rsidRDefault="004C0E82" w:rsidP="006C0235">
            <w:pPr>
              <w:widowControl w:val="0"/>
              <w:autoSpaceDE w:val="0"/>
              <w:autoSpaceDN w:val="0"/>
              <w:adjustRightInd w:val="0"/>
              <w:rPr>
                <w:b/>
              </w:rPr>
            </w:pPr>
          </w:p>
        </w:tc>
      </w:tr>
    </w:tbl>
    <w:p w:rsidR="004C0E82" w:rsidRPr="005F79BA" w:rsidRDefault="004C0E82" w:rsidP="004C0E82">
      <w:pPr>
        <w:widowControl w:val="0"/>
        <w:autoSpaceDE w:val="0"/>
        <w:autoSpaceDN w:val="0"/>
        <w:adjustRightInd w:val="0"/>
        <w:spacing w:line="360" w:lineRule="auto"/>
      </w:pPr>
    </w:p>
    <w:p w:rsidR="004C0E82" w:rsidRDefault="004C0E82">
      <w:pPr>
        <w:widowControl w:val="0"/>
        <w:shd w:val="clear" w:color="auto" w:fill="FFFFFF"/>
        <w:autoSpaceDE w:val="0"/>
        <w:autoSpaceDN w:val="0"/>
        <w:adjustRightInd w:val="0"/>
        <w:ind w:left="29"/>
      </w:pPr>
      <w:r>
        <w:rPr>
          <w:b/>
          <w:bCs/>
          <w:color w:val="575757"/>
          <w:sz w:val="28"/>
          <w:szCs w:val="28"/>
        </w:rPr>
        <w:lastRenderedPageBreak/>
        <w:t xml:space="preserve">5.9. </w:t>
      </w:r>
      <w:r>
        <w:rPr>
          <w:rFonts w:eastAsia="Times New Roman"/>
          <w:b/>
          <w:bCs/>
          <w:color w:val="575757"/>
          <w:sz w:val="28"/>
          <w:szCs w:val="28"/>
        </w:rPr>
        <w:t>Развитие материально-технической базы структурного подразделения</w:t>
      </w:r>
    </w:p>
    <w:p w:rsidR="004C0E82" w:rsidRDefault="004C0E82">
      <w:pPr>
        <w:widowControl w:val="0"/>
        <w:autoSpaceDE w:val="0"/>
        <w:autoSpaceDN w:val="0"/>
        <w:adjustRightInd w:val="0"/>
        <w:spacing w:after="19" w:line="1" w:lineRule="exact"/>
        <w:rPr>
          <w:sz w:val="2"/>
          <w:szCs w:val="2"/>
        </w:rPr>
      </w:pPr>
    </w:p>
    <w:tbl>
      <w:tblPr>
        <w:tblW w:w="0" w:type="auto"/>
        <w:tblInd w:w="40" w:type="dxa"/>
        <w:tblLayout w:type="fixed"/>
        <w:tblCellMar>
          <w:left w:w="40" w:type="dxa"/>
          <w:right w:w="40" w:type="dxa"/>
        </w:tblCellMar>
        <w:tblLook w:val="0000"/>
      </w:tblPr>
      <w:tblGrid>
        <w:gridCol w:w="2813"/>
        <w:gridCol w:w="2813"/>
        <w:gridCol w:w="1325"/>
        <w:gridCol w:w="3101"/>
        <w:gridCol w:w="1334"/>
        <w:gridCol w:w="1997"/>
        <w:gridCol w:w="1862"/>
      </w:tblGrid>
      <w:tr w:rsidR="004C0E82">
        <w:tblPrEx>
          <w:tblCellMar>
            <w:top w:w="0" w:type="dxa"/>
            <w:bottom w:w="0" w:type="dxa"/>
          </w:tblCellMar>
        </w:tblPrEx>
        <w:trPr>
          <w:trHeight w:hRule="exact" w:val="259"/>
        </w:trPr>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4"/>
                <w:sz w:val="22"/>
                <w:szCs w:val="22"/>
              </w:rPr>
              <w:t>Задачи/мероприятия</w:t>
            </w:r>
          </w:p>
        </w:tc>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spacing w:line="226" w:lineRule="exact"/>
              <w:ind w:left="5"/>
            </w:pPr>
            <w:r>
              <w:rPr>
                <w:rFonts w:eastAsia="Times New Roman"/>
                <w:color w:val="575757"/>
                <w:spacing w:val="-4"/>
                <w:sz w:val="22"/>
                <w:szCs w:val="22"/>
              </w:rPr>
              <w:t xml:space="preserve">Ответственное       лицо       / </w:t>
            </w:r>
            <w:r>
              <w:rPr>
                <w:rFonts w:eastAsia="Times New Roman"/>
                <w:color w:val="575757"/>
                <w:spacing w:val="-5"/>
                <w:sz w:val="22"/>
                <w:szCs w:val="22"/>
              </w:rPr>
              <w:t>исполнители</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7"/>
                <w:sz w:val="22"/>
                <w:szCs w:val="22"/>
              </w:rPr>
              <w:t>Сроки</w:t>
            </w:r>
          </w:p>
        </w:tc>
        <w:tc>
          <w:tcPr>
            <w:tcW w:w="6432" w:type="dxa"/>
            <w:gridSpan w:val="3"/>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5"/>
                <w:sz w:val="22"/>
                <w:szCs w:val="22"/>
              </w:rPr>
              <w:t>Бюджет мероприятий программы, тыс. руб.</w:t>
            </w:r>
          </w:p>
        </w:tc>
        <w:tc>
          <w:tcPr>
            <w:tcW w:w="1862"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6"/>
                <w:sz w:val="22"/>
                <w:szCs w:val="22"/>
              </w:rPr>
              <w:t>Показа-тели</w:t>
            </w:r>
          </w:p>
        </w:tc>
      </w:tr>
      <w:tr w:rsidR="004C0E82">
        <w:tblPrEx>
          <w:tblCellMar>
            <w:top w:w="0" w:type="dxa"/>
            <w:bottom w:w="0" w:type="dxa"/>
          </w:tblCellMar>
        </w:tblPrEx>
        <w:trPr>
          <w:trHeight w:hRule="exact" w:val="461"/>
        </w:trPr>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1325"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ind w:left="10"/>
            </w:pPr>
            <w:r>
              <w:rPr>
                <w:rFonts w:eastAsia="Times New Roman"/>
                <w:color w:val="575757"/>
                <w:spacing w:val="-12"/>
                <w:sz w:val="22"/>
                <w:szCs w:val="22"/>
              </w:rPr>
              <w:t>Всего</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ind w:left="14"/>
            </w:pPr>
            <w:r>
              <w:rPr>
                <w:rFonts w:eastAsia="Times New Roman"/>
                <w:color w:val="575757"/>
                <w:spacing w:val="-16"/>
                <w:sz w:val="22"/>
                <w:szCs w:val="22"/>
              </w:rPr>
              <w:t>УдГУ</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30" w:lineRule="exact"/>
              <w:ind w:right="806"/>
            </w:pPr>
            <w:r>
              <w:rPr>
                <w:rFonts w:eastAsia="Times New Roman"/>
                <w:color w:val="575757"/>
                <w:spacing w:val="-8"/>
                <w:sz w:val="22"/>
                <w:szCs w:val="22"/>
              </w:rPr>
              <w:t xml:space="preserve">Внешние </w:t>
            </w:r>
            <w:r>
              <w:rPr>
                <w:rFonts w:eastAsia="Times New Roman"/>
                <w:color w:val="575757"/>
                <w:spacing w:val="-6"/>
                <w:sz w:val="22"/>
                <w:szCs w:val="22"/>
              </w:rPr>
              <w:t>источники</w:t>
            </w:r>
          </w:p>
        </w:tc>
        <w:tc>
          <w:tcPr>
            <w:tcW w:w="1862"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30" w:lineRule="exact"/>
              <w:ind w:right="806"/>
            </w:pPr>
          </w:p>
          <w:p w:rsidR="004C0E82" w:rsidRDefault="004C0E82">
            <w:pPr>
              <w:widowControl w:val="0"/>
              <w:shd w:val="clear" w:color="auto" w:fill="FFFFFF"/>
              <w:autoSpaceDE w:val="0"/>
              <w:autoSpaceDN w:val="0"/>
              <w:adjustRightInd w:val="0"/>
              <w:spacing w:line="230" w:lineRule="exact"/>
              <w:ind w:right="806"/>
            </w:pPr>
          </w:p>
        </w:tc>
      </w:tr>
      <w:tr w:rsidR="004C0E82">
        <w:tblPrEx>
          <w:tblCellMar>
            <w:top w:w="0" w:type="dxa"/>
            <w:bottom w:w="0" w:type="dxa"/>
          </w:tblCellMar>
        </w:tblPrEx>
        <w:trPr>
          <w:trHeight w:hRule="exact" w:val="230"/>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r w:rsidR="004C0E82">
        <w:tblPrEx>
          <w:tblCellMar>
            <w:top w:w="0" w:type="dxa"/>
            <w:bottom w:w="0" w:type="dxa"/>
          </w:tblCellMar>
        </w:tblPrEx>
        <w:trPr>
          <w:trHeight w:hRule="exact" w:val="269"/>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bl>
    <w:p w:rsidR="004C0E82" w:rsidRDefault="004C0E82">
      <w:pPr>
        <w:widowControl w:val="0"/>
        <w:shd w:val="clear" w:color="auto" w:fill="FFFFFF"/>
        <w:autoSpaceDE w:val="0"/>
        <w:autoSpaceDN w:val="0"/>
        <w:adjustRightInd w:val="0"/>
        <w:spacing w:before="619"/>
        <w:ind w:left="38"/>
      </w:pPr>
      <w:r>
        <w:rPr>
          <w:b/>
          <w:bCs/>
          <w:color w:val="575757"/>
          <w:spacing w:val="-1"/>
          <w:sz w:val="28"/>
          <w:szCs w:val="28"/>
        </w:rPr>
        <w:t xml:space="preserve">5.10. </w:t>
      </w:r>
      <w:r>
        <w:rPr>
          <w:rFonts w:eastAsia="Times New Roman"/>
          <w:b/>
          <w:bCs/>
          <w:color w:val="575757"/>
          <w:spacing w:val="-1"/>
          <w:sz w:val="28"/>
          <w:szCs w:val="28"/>
        </w:rPr>
        <w:t>Интернационализация деятельности структурного подразделения</w:t>
      </w:r>
    </w:p>
    <w:p w:rsidR="004C0E82" w:rsidRDefault="004C0E82">
      <w:pPr>
        <w:widowControl w:val="0"/>
        <w:autoSpaceDE w:val="0"/>
        <w:autoSpaceDN w:val="0"/>
        <w:adjustRightInd w:val="0"/>
        <w:spacing w:after="302" w:line="1" w:lineRule="exact"/>
        <w:rPr>
          <w:sz w:val="2"/>
          <w:szCs w:val="2"/>
        </w:rPr>
      </w:pPr>
    </w:p>
    <w:tbl>
      <w:tblPr>
        <w:tblW w:w="0" w:type="auto"/>
        <w:tblInd w:w="40" w:type="dxa"/>
        <w:tblLayout w:type="fixed"/>
        <w:tblCellMar>
          <w:left w:w="40" w:type="dxa"/>
          <w:right w:w="40" w:type="dxa"/>
        </w:tblCellMar>
        <w:tblLook w:val="0000"/>
      </w:tblPr>
      <w:tblGrid>
        <w:gridCol w:w="2813"/>
        <w:gridCol w:w="2813"/>
        <w:gridCol w:w="1325"/>
        <w:gridCol w:w="3101"/>
        <w:gridCol w:w="1325"/>
        <w:gridCol w:w="1987"/>
        <w:gridCol w:w="1862"/>
      </w:tblGrid>
      <w:tr w:rsidR="004C0E82">
        <w:tblPrEx>
          <w:tblCellMar>
            <w:top w:w="0" w:type="dxa"/>
            <w:bottom w:w="0" w:type="dxa"/>
          </w:tblCellMar>
        </w:tblPrEx>
        <w:trPr>
          <w:trHeight w:hRule="exact" w:val="259"/>
        </w:trPr>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4"/>
                <w:sz w:val="22"/>
                <w:szCs w:val="22"/>
              </w:rPr>
              <w:t>Задачи/мероприятия</w:t>
            </w:r>
          </w:p>
        </w:tc>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spacing w:line="230" w:lineRule="exact"/>
            </w:pPr>
            <w:r>
              <w:rPr>
                <w:rFonts w:eastAsia="Times New Roman"/>
                <w:color w:val="575757"/>
                <w:spacing w:val="-4"/>
                <w:sz w:val="22"/>
                <w:szCs w:val="22"/>
              </w:rPr>
              <w:t xml:space="preserve">Ответственное       лицо       / </w:t>
            </w:r>
            <w:r>
              <w:rPr>
                <w:rFonts w:eastAsia="Times New Roman"/>
                <w:color w:val="575757"/>
                <w:spacing w:val="-5"/>
                <w:sz w:val="22"/>
                <w:szCs w:val="22"/>
              </w:rPr>
              <w:t>исполнители</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7"/>
                <w:sz w:val="22"/>
                <w:szCs w:val="22"/>
              </w:rPr>
              <w:t>Сроки</w:t>
            </w:r>
          </w:p>
        </w:tc>
        <w:tc>
          <w:tcPr>
            <w:tcW w:w="6413" w:type="dxa"/>
            <w:gridSpan w:val="3"/>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5"/>
                <w:sz w:val="22"/>
                <w:szCs w:val="22"/>
              </w:rPr>
              <w:t>Бюджет мероприятий программы, тыс. руб.</w:t>
            </w:r>
          </w:p>
        </w:tc>
        <w:tc>
          <w:tcPr>
            <w:tcW w:w="1862"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5"/>
                <w:sz w:val="22"/>
                <w:szCs w:val="22"/>
              </w:rPr>
              <w:t>Показа-тели</w:t>
            </w:r>
          </w:p>
        </w:tc>
      </w:tr>
      <w:tr w:rsidR="004C0E82">
        <w:tblPrEx>
          <w:tblCellMar>
            <w:top w:w="0" w:type="dxa"/>
            <w:bottom w:w="0" w:type="dxa"/>
          </w:tblCellMar>
        </w:tblPrEx>
        <w:trPr>
          <w:trHeight w:hRule="exact" w:val="480"/>
        </w:trPr>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1325"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12"/>
                <w:sz w:val="22"/>
                <w:szCs w:val="22"/>
              </w:rPr>
              <w:t>Всего</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smallCaps/>
                <w:color w:val="000000"/>
                <w:spacing w:val="-4"/>
                <w:sz w:val="24"/>
                <w:szCs w:val="24"/>
              </w:rPr>
              <w:t>удгу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35" w:lineRule="exact"/>
              <w:ind w:right="802"/>
            </w:pPr>
            <w:r>
              <w:rPr>
                <w:rFonts w:eastAsia="Times New Roman"/>
                <w:color w:val="575757"/>
                <w:spacing w:val="-8"/>
                <w:sz w:val="22"/>
                <w:szCs w:val="22"/>
              </w:rPr>
              <w:t xml:space="preserve">Внешние </w:t>
            </w:r>
            <w:r>
              <w:rPr>
                <w:rFonts w:eastAsia="Times New Roman"/>
                <w:color w:val="575757"/>
                <w:spacing w:val="-6"/>
                <w:sz w:val="22"/>
                <w:szCs w:val="22"/>
              </w:rPr>
              <w:t>источники</w:t>
            </w:r>
          </w:p>
        </w:tc>
        <w:tc>
          <w:tcPr>
            <w:tcW w:w="1862"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35" w:lineRule="exact"/>
              <w:ind w:right="802"/>
            </w:pPr>
          </w:p>
          <w:p w:rsidR="004C0E82" w:rsidRDefault="004C0E82">
            <w:pPr>
              <w:widowControl w:val="0"/>
              <w:shd w:val="clear" w:color="auto" w:fill="FFFFFF"/>
              <w:autoSpaceDE w:val="0"/>
              <w:autoSpaceDN w:val="0"/>
              <w:adjustRightInd w:val="0"/>
              <w:spacing w:line="235" w:lineRule="exact"/>
              <w:ind w:right="802"/>
            </w:pPr>
          </w:p>
        </w:tc>
      </w:tr>
      <w:tr w:rsidR="004C0E82">
        <w:tblPrEx>
          <w:tblCellMar>
            <w:top w:w="0" w:type="dxa"/>
            <w:bottom w:w="0" w:type="dxa"/>
          </w:tblCellMar>
        </w:tblPrEx>
        <w:trPr>
          <w:trHeight w:hRule="exact" w:val="240"/>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r w:rsidR="004C0E82">
        <w:tblPrEx>
          <w:tblCellMar>
            <w:top w:w="0" w:type="dxa"/>
            <w:bottom w:w="0" w:type="dxa"/>
          </w:tblCellMar>
        </w:tblPrEx>
        <w:trPr>
          <w:trHeight w:hRule="exact" w:val="259"/>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bl>
    <w:p w:rsidR="004C0E82" w:rsidRDefault="004C0E82">
      <w:pPr>
        <w:widowControl w:val="0"/>
        <w:shd w:val="clear" w:color="auto" w:fill="FFFFFF"/>
        <w:autoSpaceDE w:val="0"/>
        <w:autoSpaceDN w:val="0"/>
        <w:adjustRightInd w:val="0"/>
        <w:spacing w:before="360"/>
        <w:ind w:left="48"/>
      </w:pPr>
      <w:r>
        <w:rPr>
          <w:b/>
          <w:bCs/>
          <w:color w:val="575757"/>
          <w:spacing w:val="-1"/>
          <w:sz w:val="28"/>
          <w:szCs w:val="28"/>
        </w:rPr>
        <w:t>5.11.</w:t>
      </w:r>
      <w:r>
        <w:rPr>
          <w:rFonts w:eastAsia="Times New Roman"/>
          <w:b/>
          <w:bCs/>
          <w:color w:val="575757"/>
          <w:spacing w:val="-1"/>
          <w:sz w:val="28"/>
          <w:szCs w:val="28"/>
        </w:rPr>
        <w:t>Формирование эффективной стратегической сети на уровне структурного подразделения</w:t>
      </w:r>
    </w:p>
    <w:p w:rsidR="004C0E82" w:rsidRDefault="004C0E82">
      <w:pPr>
        <w:widowControl w:val="0"/>
        <w:autoSpaceDE w:val="0"/>
        <w:autoSpaceDN w:val="0"/>
        <w:adjustRightInd w:val="0"/>
        <w:spacing w:after="34" w:line="1" w:lineRule="exact"/>
        <w:rPr>
          <w:sz w:val="2"/>
          <w:szCs w:val="2"/>
        </w:rPr>
      </w:pPr>
    </w:p>
    <w:tbl>
      <w:tblPr>
        <w:tblW w:w="0" w:type="auto"/>
        <w:tblInd w:w="40" w:type="dxa"/>
        <w:tblLayout w:type="fixed"/>
        <w:tblCellMar>
          <w:left w:w="40" w:type="dxa"/>
          <w:right w:w="40" w:type="dxa"/>
        </w:tblCellMar>
        <w:tblLook w:val="0000"/>
      </w:tblPr>
      <w:tblGrid>
        <w:gridCol w:w="2813"/>
        <w:gridCol w:w="2813"/>
        <w:gridCol w:w="1325"/>
        <w:gridCol w:w="3091"/>
        <w:gridCol w:w="1325"/>
        <w:gridCol w:w="1987"/>
        <w:gridCol w:w="1862"/>
      </w:tblGrid>
      <w:tr w:rsidR="004C0E82">
        <w:tblPrEx>
          <w:tblCellMar>
            <w:top w:w="0" w:type="dxa"/>
            <w:bottom w:w="0" w:type="dxa"/>
          </w:tblCellMar>
        </w:tblPrEx>
        <w:trPr>
          <w:trHeight w:hRule="exact" w:val="250"/>
        </w:trPr>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4"/>
                <w:sz w:val="22"/>
                <w:szCs w:val="22"/>
              </w:rPr>
              <w:t>Задачи/мероприятия</w:t>
            </w:r>
          </w:p>
        </w:tc>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spacing w:line="226" w:lineRule="exact"/>
            </w:pPr>
            <w:r>
              <w:rPr>
                <w:rFonts w:eastAsia="Times New Roman"/>
                <w:color w:val="575757"/>
                <w:spacing w:val="-4"/>
                <w:sz w:val="22"/>
                <w:szCs w:val="22"/>
              </w:rPr>
              <w:t xml:space="preserve">Ответственное       лицо       / </w:t>
            </w:r>
            <w:r>
              <w:rPr>
                <w:rFonts w:eastAsia="Times New Roman"/>
                <w:color w:val="575757"/>
                <w:spacing w:val="-5"/>
                <w:sz w:val="22"/>
                <w:szCs w:val="22"/>
              </w:rPr>
              <w:t>исполнители</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8"/>
                <w:sz w:val="22"/>
                <w:szCs w:val="22"/>
              </w:rPr>
              <w:t>Сроки</w:t>
            </w:r>
          </w:p>
        </w:tc>
        <w:tc>
          <w:tcPr>
            <w:tcW w:w="6403" w:type="dxa"/>
            <w:gridSpan w:val="3"/>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5"/>
                <w:sz w:val="22"/>
                <w:szCs w:val="22"/>
              </w:rPr>
              <w:t>Бюджет мероприятий программы, тыс. руб.</w:t>
            </w:r>
          </w:p>
        </w:tc>
        <w:tc>
          <w:tcPr>
            <w:tcW w:w="1862"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6"/>
                <w:sz w:val="22"/>
                <w:szCs w:val="22"/>
              </w:rPr>
              <w:t>Показа-тели</w:t>
            </w:r>
          </w:p>
        </w:tc>
      </w:tr>
      <w:tr w:rsidR="004C0E82">
        <w:tblPrEx>
          <w:tblCellMar>
            <w:top w:w="0" w:type="dxa"/>
            <w:bottom w:w="0" w:type="dxa"/>
          </w:tblCellMar>
        </w:tblPrEx>
        <w:trPr>
          <w:trHeight w:hRule="exact" w:val="470"/>
        </w:trPr>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1325"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12"/>
                <w:sz w:val="22"/>
                <w:szCs w:val="22"/>
              </w:rPr>
              <w:t>Всего</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000000"/>
                <w:spacing w:val="-14"/>
                <w:sz w:val="22"/>
                <w:szCs w:val="22"/>
              </w:rPr>
              <w:t>УдГУ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26" w:lineRule="exact"/>
              <w:ind w:right="802"/>
            </w:pPr>
            <w:r>
              <w:rPr>
                <w:rFonts w:eastAsia="Times New Roman"/>
                <w:color w:val="575757"/>
                <w:spacing w:val="-8"/>
                <w:sz w:val="22"/>
                <w:szCs w:val="22"/>
              </w:rPr>
              <w:t xml:space="preserve">Внешние </w:t>
            </w:r>
            <w:r>
              <w:rPr>
                <w:rFonts w:eastAsia="Times New Roman"/>
                <w:color w:val="575757"/>
                <w:spacing w:val="-6"/>
                <w:sz w:val="22"/>
                <w:szCs w:val="22"/>
              </w:rPr>
              <w:t>источники</w:t>
            </w:r>
          </w:p>
        </w:tc>
        <w:tc>
          <w:tcPr>
            <w:tcW w:w="1862"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26" w:lineRule="exact"/>
              <w:ind w:right="802"/>
            </w:pPr>
          </w:p>
          <w:p w:rsidR="004C0E82" w:rsidRDefault="004C0E82">
            <w:pPr>
              <w:widowControl w:val="0"/>
              <w:shd w:val="clear" w:color="auto" w:fill="FFFFFF"/>
              <w:autoSpaceDE w:val="0"/>
              <w:autoSpaceDN w:val="0"/>
              <w:adjustRightInd w:val="0"/>
              <w:spacing w:line="226" w:lineRule="exact"/>
              <w:ind w:right="802"/>
            </w:pPr>
          </w:p>
        </w:tc>
      </w:tr>
      <w:tr w:rsidR="004C0E82">
        <w:tblPrEx>
          <w:tblCellMar>
            <w:top w:w="0" w:type="dxa"/>
            <w:bottom w:w="0" w:type="dxa"/>
          </w:tblCellMar>
        </w:tblPrEx>
        <w:trPr>
          <w:trHeight w:hRule="exact" w:val="240"/>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r w:rsidR="004C0E82">
        <w:tblPrEx>
          <w:tblCellMar>
            <w:top w:w="0" w:type="dxa"/>
            <w:bottom w:w="0" w:type="dxa"/>
          </w:tblCellMar>
        </w:tblPrEx>
        <w:trPr>
          <w:trHeight w:hRule="exact" w:val="269"/>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bl>
    <w:p w:rsidR="004C0E82" w:rsidRDefault="004C0E82">
      <w:pPr>
        <w:widowControl w:val="0"/>
        <w:shd w:val="clear" w:color="auto" w:fill="FFFFFF"/>
        <w:autoSpaceDE w:val="0"/>
        <w:autoSpaceDN w:val="0"/>
        <w:adjustRightInd w:val="0"/>
        <w:spacing w:before="422" w:line="374" w:lineRule="exact"/>
        <w:ind w:left="58"/>
      </w:pPr>
      <w:r>
        <w:rPr>
          <w:b/>
          <w:bCs/>
          <w:color w:val="575757"/>
          <w:spacing w:val="-2"/>
          <w:sz w:val="28"/>
          <w:szCs w:val="28"/>
        </w:rPr>
        <w:t xml:space="preserve">5.12.   </w:t>
      </w:r>
      <w:r>
        <w:rPr>
          <w:rFonts w:eastAsia="Times New Roman"/>
          <w:b/>
          <w:bCs/>
          <w:color w:val="575757"/>
          <w:spacing w:val="-2"/>
          <w:sz w:val="28"/>
          <w:szCs w:val="28"/>
        </w:rPr>
        <w:t xml:space="preserve">Создание   мотивации   для   достижения   стратегических   целей   через   введение   эффективного   контракта   с </w:t>
      </w:r>
      <w:r>
        <w:rPr>
          <w:rFonts w:eastAsia="Times New Roman"/>
          <w:b/>
          <w:bCs/>
          <w:color w:val="575757"/>
          <w:spacing w:val="-1"/>
          <w:sz w:val="28"/>
          <w:szCs w:val="28"/>
        </w:rPr>
        <w:t>сотрудниками</w:t>
      </w:r>
    </w:p>
    <w:p w:rsidR="004C0E82" w:rsidRDefault="004C0E82">
      <w:pPr>
        <w:widowControl w:val="0"/>
        <w:autoSpaceDE w:val="0"/>
        <w:autoSpaceDN w:val="0"/>
        <w:adjustRightInd w:val="0"/>
        <w:spacing w:after="24" w:line="1" w:lineRule="exact"/>
        <w:rPr>
          <w:sz w:val="2"/>
          <w:szCs w:val="2"/>
        </w:rPr>
      </w:pPr>
    </w:p>
    <w:tbl>
      <w:tblPr>
        <w:tblW w:w="0" w:type="auto"/>
        <w:tblInd w:w="40" w:type="dxa"/>
        <w:tblLayout w:type="fixed"/>
        <w:tblCellMar>
          <w:left w:w="40" w:type="dxa"/>
          <w:right w:w="40" w:type="dxa"/>
        </w:tblCellMar>
        <w:tblLook w:val="0000"/>
      </w:tblPr>
      <w:tblGrid>
        <w:gridCol w:w="2813"/>
        <w:gridCol w:w="2803"/>
        <w:gridCol w:w="1325"/>
        <w:gridCol w:w="3101"/>
        <w:gridCol w:w="1315"/>
        <w:gridCol w:w="1987"/>
        <w:gridCol w:w="1853"/>
      </w:tblGrid>
      <w:tr w:rsidR="004C0E82">
        <w:tblPrEx>
          <w:tblCellMar>
            <w:top w:w="0" w:type="dxa"/>
            <w:bottom w:w="0" w:type="dxa"/>
          </w:tblCellMar>
        </w:tblPrEx>
        <w:trPr>
          <w:trHeight w:hRule="exact" w:val="259"/>
        </w:trPr>
        <w:tc>
          <w:tcPr>
            <w:tcW w:w="281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4"/>
                <w:sz w:val="22"/>
                <w:szCs w:val="22"/>
              </w:rPr>
              <w:t>Задачи/мероприятия</w:t>
            </w:r>
          </w:p>
        </w:tc>
        <w:tc>
          <w:tcPr>
            <w:tcW w:w="280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spacing w:line="230" w:lineRule="exact"/>
            </w:pPr>
            <w:r>
              <w:rPr>
                <w:rFonts w:eastAsia="Times New Roman"/>
                <w:color w:val="575757"/>
                <w:spacing w:val="-4"/>
                <w:sz w:val="22"/>
                <w:szCs w:val="22"/>
              </w:rPr>
              <w:t xml:space="preserve">Ответственное       лицо       / </w:t>
            </w:r>
            <w:r>
              <w:rPr>
                <w:rFonts w:eastAsia="Times New Roman"/>
                <w:color w:val="575757"/>
                <w:spacing w:val="-5"/>
                <w:sz w:val="22"/>
                <w:szCs w:val="22"/>
              </w:rPr>
              <w:t>исполнители</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7"/>
                <w:sz w:val="22"/>
                <w:szCs w:val="22"/>
              </w:rPr>
              <w:t>Сроки</w:t>
            </w:r>
          </w:p>
        </w:tc>
        <w:tc>
          <w:tcPr>
            <w:tcW w:w="6403" w:type="dxa"/>
            <w:gridSpan w:val="3"/>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ind w:left="5"/>
            </w:pPr>
            <w:r>
              <w:rPr>
                <w:rFonts w:eastAsia="Times New Roman"/>
                <w:color w:val="575757"/>
                <w:spacing w:val="-5"/>
                <w:sz w:val="22"/>
                <w:szCs w:val="22"/>
              </w:rPr>
              <w:t>Бюджет мероприятий программы, тыс. руб.</w:t>
            </w:r>
          </w:p>
        </w:tc>
        <w:tc>
          <w:tcPr>
            <w:tcW w:w="1853" w:type="dxa"/>
            <w:vMerge w:val="restart"/>
            <w:tcBorders>
              <w:top w:val="single" w:sz="6" w:space="0" w:color="auto"/>
              <w:left w:val="single" w:sz="6" w:space="0" w:color="auto"/>
              <w:bottom w:val="nil"/>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575757"/>
                <w:spacing w:val="-6"/>
                <w:sz w:val="22"/>
                <w:szCs w:val="22"/>
              </w:rPr>
              <w:t>Показа-тели</w:t>
            </w:r>
          </w:p>
        </w:tc>
      </w:tr>
      <w:tr w:rsidR="004C0E82">
        <w:tblPrEx>
          <w:tblCellMar>
            <w:top w:w="0" w:type="dxa"/>
            <w:bottom w:w="0" w:type="dxa"/>
          </w:tblCellMar>
        </w:tblPrEx>
        <w:trPr>
          <w:trHeight w:hRule="exact" w:val="480"/>
        </w:trPr>
        <w:tc>
          <w:tcPr>
            <w:tcW w:w="281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280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1325"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autoSpaceDE w:val="0"/>
              <w:autoSpaceDN w:val="0"/>
              <w:adjustRightInd w:val="0"/>
            </w:pPr>
          </w:p>
          <w:p w:rsidR="004C0E82" w:rsidRDefault="004C0E82">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ind w:left="10"/>
            </w:pPr>
            <w:r>
              <w:rPr>
                <w:rFonts w:eastAsia="Times New Roman"/>
                <w:color w:val="575757"/>
                <w:spacing w:val="-12"/>
                <w:sz w:val="22"/>
                <w:szCs w:val="22"/>
              </w:rPr>
              <w:t>Всего</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r>
              <w:rPr>
                <w:rFonts w:eastAsia="Times New Roman"/>
                <w:color w:val="000000"/>
                <w:spacing w:val="-14"/>
                <w:sz w:val="22"/>
                <w:szCs w:val="22"/>
              </w:rPr>
              <w:t>УдГУ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26" w:lineRule="exact"/>
              <w:ind w:right="802"/>
            </w:pPr>
            <w:r>
              <w:rPr>
                <w:rFonts w:eastAsia="Times New Roman"/>
                <w:color w:val="575757"/>
                <w:spacing w:val="-8"/>
                <w:sz w:val="22"/>
                <w:szCs w:val="22"/>
              </w:rPr>
              <w:t xml:space="preserve">Внешние </w:t>
            </w:r>
            <w:r>
              <w:rPr>
                <w:rFonts w:eastAsia="Times New Roman"/>
                <w:color w:val="575757"/>
                <w:spacing w:val="-6"/>
                <w:sz w:val="22"/>
                <w:szCs w:val="22"/>
              </w:rPr>
              <w:t>источники</w:t>
            </w:r>
          </w:p>
        </w:tc>
        <w:tc>
          <w:tcPr>
            <w:tcW w:w="1853" w:type="dxa"/>
            <w:vMerge/>
            <w:tcBorders>
              <w:top w:val="nil"/>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spacing w:line="226" w:lineRule="exact"/>
              <w:ind w:right="802"/>
            </w:pPr>
          </w:p>
          <w:p w:rsidR="004C0E82" w:rsidRDefault="004C0E82">
            <w:pPr>
              <w:widowControl w:val="0"/>
              <w:shd w:val="clear" w:color="auto" w:fill="FFFFFF"/>
              <w:autoSpaceDE w:val="0"/>
              <w:autoSpaceDN w:val="0"/>
              <w:adjustRightInd w:val="0"/>
              <w:spacing w:line="226" w:lineRule="exact"/>
              <w:ind w:right="802"/>
            </w:pPr>
          </w:p>
        </w:tc>
      </w:tr>
      <w:tr w:rsidR="004C0E82">
        <w:tblPrEx>
          <w:tblCellMar>
            <w:top w:w="0" w:type="dxa"/>
            <w:bottom w:w="0" w:type="dxa"/>
          </w:tblCellMar>
        </w:tblPrEx>
        <w:trPr>
          <w:trHeight w:hRule="exact" w:val="240"/>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r w:rsidR="004C0E82">
        <w:tblPrEx>
          <w:tblCellMar>
            <w:top w:w="0" w:type="dxa"/>
            <w:bottom w:w="0" w:type="dxa"/>
          </w:tblCellMar>
        </w:tblPrEx>
        <w:trPr>
          <w:trHeight w:hRule="exact" w:val="259"/>
        </w:trPr>
        <w:tc>
          <w:tcPr>
            <w:tcW w:w="281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C0E82" w:rsidRDefault="004C0E82">
            <w:pPr>
              <w:widowControl w:val="0"/>
              <w:shd w:val="clear" w:color="auto" w:fill="FFFFFF"/>
              <w:autoSpaceDE w:val="0"/>
              <w:autoSpaceDN w:val="0"/>
              <w:adjustRightInd w:val="0"/>
            </w:pPr>
          </w:p>
        </w:tc>
      </w:tr>
    </w:tbl>
    <w:p w:rsidR="004C0E82" w:rsidRDefault="004C0E82">
      <w:pPr>
        <w:widowControl w:val="0"/>
        <w:shd w:val="clear" w:color="auto" w:fill="FFFFFF"/>
        <w:autoSpaceDE w:val="0"/>
        <w:autoSpaceDN w:val="0"/>
        <w:adjustRightInd w:val="0"/>
        <w:spacing w:before="629"/>
        <w:ind w:left="629"/>
      </w:pPr>
      <w:r>
        <w:rPr>
          <w:rFonts w:eastAsia="Times New Roman"/>
          <w:color w:val="000000"/>
          <w:spacing w:val="-1"/>
          <w:sz w:val="28"/>
          <w:szCs w:val="28"/>
        </w:rPr>
        <w:t>Программа обсуждена и утверждена на заседании Ученого совета ИППСТ 29 мая 2015 года, протокол № 5</w:t>
      </w:r>
    </w:p>
    <w:p w:rsidR="004C0E82" w:rsidRDefault="004C0E82">
      <w:pPr>
        <w:widowControl w:val="0"/>
        <w:shd w:val="clear" w:color="auto" w:fill="FFFFFF"/>
        <w:autoSpaceDE w:val="0"/>
        <w:autoSpaceDN w:val="0"/>
        <w:adjustRightInd w:val="0"/>
        <w:spacing w:before="629"/>
        <w:ind w:left="629"/>
        <w:sectPr w:rsidR="004C0E82">
          <w:pgSz w:w="16834" w:h="11909" w:orient="landscape"/>
          <w:pgMar w:top="384" w:right="795" w:bottom="360" w:left="794" w:header="720" w:footer="720" w:gutter="0"/>
          <w:cols w:space="60"/>
          <w:noEndnote/>
        </w:sectPr>
      </w:pPr>
    </w:p>
    <w:p w:rsidR="004C0E82" w:rsidRDefault="00F23DA7">
      <w:pPr>
        <w:framePr w:h="1229" w:hSpace="38" w:wrap="notBeside" w:vAnchor="text" w:hAnchor="margin" w:x="7969" w:y="183"/>
        <w:widowControl w:val="0"/>
        <w:autoSpaceDE w:val="0"/>
        <w:autoSpaceDN w:val="0"/>
        <w:adjustRightInd w:val="0"/>
        <w:rPr>
          <w:sz w:val="24"/>
          <w:szCs w:val="24"/>
        </w:rPr>
      </w:pPr>
      <w:r>
        <w:rPr>
          <w:noProof/>
          <w:sz w:val="24"/>
          <w:szCs w:val="24"/>
        </w:rPr>
        <w:drawing>
          <wp:inline distT="0" distB="0" distL="0" distR="0">
            <wp:extent cx="3093085" cy="7797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093085" cy="779780"/>
                    </a:xfrm>
                    <a:prstGeom prst="rect">
                      <a:avLst/>
                    </a:prstGeom>
                    <a:noFill/>
                    <a:ln w="9525">
                      <a:noFill/>
                      <a:miter lim="800000"/>
                      <a:headEnd/>
                      <a:tailEnd/>
                    </a:ln>
                  </pic:spPr>
                </pic:pic>
              </a:graphicData>
            </a:graphic>
          </wp:inline>
        </w:drawing>
      </w:r>
    </w:p>
    <w:p w:rsidR="004C0E82" w:rsidRDefault="004C0E82">
      <w:pPr>
        <w:widowControl w:val="0"/>
        <w:shd w:val="clear" w:color="auto" w:fill="FFFFFF"/>
        <w:autoSpaceDE w:val="0"/>
        <w:autoSpaceDN w:val="0"/>
        <w:adjustRightInd w:val="0"/>
        <w:spacing w:before="432"/>
      </w:pPr>
      <w:r>
        <w:rPr>
          <w:rFonts w:eastAsia="Times New Roman"/>
          <w:color w:val="575757"/>
          <w:spacing w:val="-2"/>
          <w:sz w:val="28"/>
          <w:szCs w:val="28"/>
        </w:rPr>
        <w:lastRenderedPageBreak/>
        <w:t>Председатель Ученого совета, директор ИППСТ А.А. Баранов</w:t>
      </w:r>
    </w:p>
    <w:sectPr w:rsidR="004C0E82">
      <w:type w:val="continuous"/>
      <w:pgSz w:w="16834" w:h="11909" w:orient="landscape"/>
      <w:pgMar w:top="384" w:right="7919" w:bottom="360" w:left="142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DC1"/>
    <w:multiLevelType w:val="hybridMultilevel"/>
    <w:tmpl w:val="C45C7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7618A8"/>
    <w:multiLevelType w:val="hybridMultilevel"/>
    <w:tmpl w:val="5186E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072DF5"/>
    <w:multiLevelType w:val="multilevel"/>
    <w:tmpl w:val="BFF6B7E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12840BB5"/>
    <w:multiLevelType w:val="multilevel"/>
    <w:tmpl w:val="A99C44A4"/>
    <w:lvl w:ilvl="0">
      <w:start w:val="5"/>
      <w:numFmt w:val="decimal"/>
      <w:lvlText w:val="%1."/>
      <w:lvlJc w:val="left"/>
      <w:pPr>
        <w:ind w:left="450" w:hanging="450"/>
      </w:pPr>
      <w:rPr>
        <w:rFonts w:cs="Times New Roman" w:hint="default"/>
      </w:rPr>
    </w:lvl>
    <w:lvl w:ilvl="1">
      <w:start w:val="6"/>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4">
    <w:nsid w:val="162C3DD7"/>
    <w:multiLevelType w:val="hybridMultilevel"/>
    <w:tmpl w:val="3E30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F40FC"/>
    <w:multiLevelType w:val="hybridMultilevel"/>
    <w:tmpl w:val="6C463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876D99"/>
    <w:multiLevelType w:val="hybridMultilevel"/>
    <w:tmpl w:val="92FA1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320B02"/>
    <w:multiLevelType w:val="hybridMultilevel"/>
    <w:tmpl w:val="8C1EE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2024F7"/>
    <w:multiLevelType w:val="multilevel"/>
    <w:tmpl w:val="C4E2B830"/>
    <w:lvl w:ilvl="0">
      <w:start w:val="1"/>
      <w:numFmt w:val="decimal"/>
      <w:lvlText w:val="%1."/>
      <w:lvlJc w:val="left"/>
      <w:pPr>
        <w:ind w:left="720" w:hanging="360"/>
      </w:pPr>
      <w:rPr>
        <w:rFonts w:cs="Times New Roman" w:hint="default"/>
      </w:rPr>
    </w:lvl>
    <w:lvl w:ilvl="1">
      <w:start w:val="5"/>
      <w:numFmt w:val="decimal"/>
      <w:isLgl/>
      <w:lvlText w:val="%1.%2."/>
      <w:lvlJc w:val="left"/>
      <w:pPr>
        <w:ind w:left="1500" w:hanging="72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90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100" w:hanging="1800"/>
      </w:pPr>
      <w:rPr>
        <w:rFonts w:cs="Times New Roman" w:hint="default"/>
      </w:rPr>
    </w:lvl>
    <w:lvl w:ilvl="8">
      <w:start w:val="1"/>
      <w:numFmt w:val="decimal"/>
      <w:isLgl/>
      <w:lvlText w:val="%1.%2.%3.%4.%5.%6.%7.%8.%9."/>
      <w:lvlJc w:val="left"/>
      <w:pPr>
        <w:ind w:left="5880" w:hanging="2160"/>
      </w:pPr>
      <w:rPr>
        <w:rFonts w:cs="Times New Roman" w:hint="default"/>
      </w:rPr>
    </w:lvl>
  </w:abstractNum>
  <w:abstractNum w:abstractNumId="9">
    <w:nsid w:val="40177AA9"/>
    <w:multiLevelType w:val="multilevel"/>
    <w:tmpl w:val="E6F4BD24"/>
    <w:lvl w:ilvl="0">
      <w:start w:val="1"/>
      <w:numFmt w:val="decimal"/>
      <w:lvlText w:val="%1."/>
      <w:lvlJc w:val="left"/>
      <w:pPr>
        <w:ind w:left="720" w:hanging="360"/>
      </w:pPr>
      <w:rPr>
        <w:rFonts w:cs="Times New Roman" w:hint="default"/>
        <w:b/>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8192BBB"/>
    <w:multiLevelType w:val="multilevel"/>
    <w:tmpl w:val="36DE36F2"/>
    <w:lvl w:ilvl="0">
      <w:start w:val="1"/>
      <w:numFmt w:val="decimal"/>
      <w:lvlText w:val="%1."/>
      <w:lvlJc w:val="left"/>
      <w:pPr>
        <w:ind w:left="450" w:hanging="450"/>
      </w:pPr>
      <w:rPr>
        <w:rFonts w:cs="Times New Roman" w:hint="default"/>
      </w:rPr>
    </w:lvl>
    <w:lvl w:ilvl="1">
      <w:start w:val="1"/>
      <w:numFmt w:val="decimal"/>
      <w:pStyle w:val="2"/>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1F44996"/>
    <w:multiLevelType w:val="hybridMultilevel"/>
    <w:tmpl w:val="73782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4690A61"/>
    <w:multiLevelType w:val="hybridMultilevel"/>
    <w:tmpl w:val="C7407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AC408D"/>
    <w:multiLevelType w:val="hybridMultilevel"/>
    <w:tmpl w:val="331E5C9E"/>
    <w:lvl w:ilvl="0" w:tplc="CD607F2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6C5867"/>
    <w:multiLevelType w:val="hybridMultilevel"/>
    <w:tmpl w:val="D298B8D6"/>
    <w:lvl w:ilvl="0" w:tplc="7F1610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A33EA6"/>
    <w:multiLevelType w:val="hybridMultilevel"/>
    <w:tmpl w:val="6FF0E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007179"/>
    <w:multiLevelType w:val="hybridMultilevel"/>
    <w:tmpl w:val="E728A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ECC5627"/>
    <w:multiLevelType w:val="hybridMultilevel"/>
    <w:tmpl w:val="9E84CD0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6EEE5E10"/>
    <w:multiLevelType w:val="hybridMultilevel"/>
    <w:tmpl w:val="8EDCF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D86B9C"/>
    <w:multiLevelType w:val="hybridMultilevel"/>
    <w:tmpl w:val="3F04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9358EC"/>
    <w:multiLevelType w:val="hybridMultilevel"/>
    <w:tmpl w:val="23E20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8"/>
  </w:num>
  <w:num w:numId="4">
    <w:abstractNumId w:val="19"/>
  </w:num>
  <w:num w:numId="5">
    <w:abstractNumId w:val="10"/>
  </w:num>
  <w:num w:numId="6">
    <w:abstractNumId w:val="3"/>
  </w:num>
  <w:num w:numId="7">
    <w:abstractNumId w:val="16"/>
  </w:num>
  <w:num w:numId="8">
    <w:abstractNumId w:val="1"/>
  </w:num>
  <w:num w:numId="9">
    <w:abstractNumId w:val="6"/>
  </w:num>
  <w:num w:numId="10">
    <w:abstractNumId w:val="4"/>
  </w:num>
  <w:num w:numId="11">
    <w:abstractNumId w:val="20"/>
  </w:num>
  <w:num w:numId="12">
    <w:abstractNumId w:val="15"/>
  </w:num>
  <w:num w:numId="13">
    <w:abstractNumId w:val="12"/>
  </w:num>
  <w:num w:numId="14">
    <w:abstractNumId w:val="18"/>
  </w:num>
  <w:num w:numId="15">
    <w:abstractNumId w:val="0"/>
  </w:num>
  <w:num w:numId="16">
    <w:abstractNumId w:val="13"/>
  </w:num>
  <w:num w:numId="17">
    <w:abstractNumId w:val="7"/>
  </w:num>
  <w:num w:numId="18">
    <w:abstractNumId w:val="17"/>
  </w:num>
  <w:num w:numId="19">
    <w:abstractNumId w:val="11"/>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44AC"/>
    <w:rsid w:val="00001A02"/>
    <w:rsid w:val="0001200F"/>
    <w:rsid w:val="000307CF"/>
    <w:rsid w:val="00067CE5"/>
    <w:rsid w:val="00074349"/>
    <w:rsid w:val="00084D0B"/>
    <w:rsid w:val="000B0D22"/>
    <w:rsid w:val="001024AA"/>
    <w:rsid w:val="001076CB"/>
    <w:rsid w:val="00114EF4"/>
    <w:rsid w:val="001779D7"/>
    <w:rsid w:val="001816FC"/>
    <w:rsid w:val="001A2996"/>
    <w:rsid w:val="001B2951"/>
    <w:rsid w:val="001C0350"/>
    <w:rsid w:val="002211FE"/>
    <w:rsid w:val="002450AD"/>
    <w:rsid w:val="00284EE3"/>
    <w:rsid w:val="00287564"/>
    <w:rsid w:val="002A156C"/>
    <w:rsid w:val="002D68ED"/>
    <w:rsid w:val="002E6C06"/>
    <w:rsid w:val="00304374"/>
    <w:rsid w:val="00322BC2"/>
    <w:rsid w:val="00374794"/>
    <w:rsid w:val="00392E60"/>
    <w:rsid w:val="003B702B"/>
    <w:rsid w:val="003B7DCB"/>
    <w:rsid w:val="0041276C"/>
    <w:rsid w:val="00464195"/>
    <w:rsid w:val="00477FB0"/>
    <w:rsid w:val="0049674B"/>
    <w:rsid w:val="004C0E82"/>
    <w:rsid w:val="004D27D1"/>
    <w:rsid w:val="00531D4D"/>
    <w:rsid w:val="005744AC"/>
    <w:rsid w:val="005925AB"/>
    <w:rsid w:val="005B0B7A"/>
    <w:rsid w:val="005C1457"/>
    <w:rsid w:val="005F7287"/>
    <w:rsid w:val="005F79BA"/>
    <w:rsid w:val="00621E00"/>
    <w:rsid w:val="006238C0"/>
    <w:rsid w:val="006508B7"/>
    <w:rsid w:val="00660938"/>
    <w:rsid w:val="006709B2"/>
    <w:rsid w:val="00674628"/>
    <w:rsid w:val="0068149F"/>
    <w:rsid w:val="006874E8"/>
    <w:rsid w:val="00694307"/>
    <w:rsid w:val="006C0235"/>
    <w:rsid w:val="006C1D46"/>
    <w:rsid w:val="006C705B"/>
    <w:rsid w:val="006E24D9"/>
    <w:rsid w:val="006E74F7"/>
    <w:rsid w:val="007160B9"/>
    <w:rsid w:val="00776EC3"/>
    <w:rsid w:val="00777770"/>
    <w:rsid w:val="008270AD"/>
    <w:rsid w:val="00894A39"/>
    <w:rsid w:val="008A5B45"/>
    <w:rsid w:val="008D3870"/>
    <w:rsid w:val="008D73E2"/>
    <w:rsid w:val="008E1AE8"/>
    <w:rsid w:val="00911F88"/>
    <w:rsid w:val="00947023"/>
    <w:rsid w:val="009855F6"/>
    <w:rsid w:val="009E1FEF"/>
    <w:rsid w:val="009F0CF2"/>
    <w:rsid w:val="00A11575"/>
    <w:rsid w:val="00AC1134"/>
    <w:rsid w:val="00AC3347"/>
    <w:rsid w:val="00AD2F88"/>
    <w:rsid w:val="00AE7278"/>
    <w:rsid w:val="00B07E12"/>
    <w:rsid w:val="00B10381"/>
    <w:rsid w:val="00B12596"/>
    <w:rsid w:val="00B611E0"/>
    <w:rsid w:val="00BA5E74"/>
    <w:rsid w:val="00BA77AF"/>
    <w:rsid w:val="00BC26FF"/>
    <w:rsid w:val="00C12522"/>
    <w:rsid w:val="00C14F87"/>
    <w:rsid w:val="00C651F4"/>
    <w:rsid w:val="00C85D78"/>
    <w:rsid w:val="00CA234C"/>
    <w:rsid w:val="00CA3553"/>
    <w:rsid w:val="00CA7628"/>
    <w:rsid w:val="00CB26C2"/>
    <w:rsid w:val="00CB31F9"/>
    <w:rsid w:val="00D15BD0"/>
    <w:rsid w:val="00D24F1D"/>
    <w:rsid w:val="00D34047"/>
    <w:rsid w:val="00D5797F"/>
    <w:rsid w:val="00D91C17"/>
    <w:rsid w:val="00DC7A16"/>
    <w:rsid w:val="00DC7F5F"/>
    <w:rsid w:val="00DF1463"/>
    <w:rsid w:val="00E06A8D"/>
    <w:rsid w:val="00E21CE3"/>
    <w:rsid w:val="00EB7495"/>
    <w:rsid w:val="00ED2BCC"/>
    <w:rsid w:val="00ED794C"/>
    <w:rsid w:val="00F23DA7"/>
    <w:rsid w:val="00F24332"/>
    <w:rsid w:val="00FA0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82"/>
    <w:pPr>
      <w:spacing w:after="0" w:line="240" w:lineRule="auto"/>
    </w:pPr>
    <w:rPr>
      <w:rFonts w:ascii="Times New Roman" w:hAnsi="Times New Roman"/>
      <w:sz w:val="20"/>
      <w:szCs w:val="20"/>
    </w:rPr>
  </w:style>
  <w:style w:type="paragraph" w:styleId="1">
    <w:name w:val="heading 1"/>
    <w:basedOn w:val="a"/>
    <w:next w:val="a"/>
    <w:link w:val="10"/>
    <w:uiPriority w:val="9"/>
    <w:qFormat/>
    <w:rsid w:val="004C0E82"/>
    <w:pPr>
      <w:keepNext/>
      <w:spacing w:before="240" w:after="60"/>
      <w:jc w:val="both"/>
      <w:outlineLvl w:val="0"/>
    </w:pPr>
    <w:rPr>
      <w:rFonts w:ascii="Arial" w:hAnsi="Arial" w:cs="Arial"/>
      <w:b/>
      <w:bCs/>
      <w:kern w:val="32"/>
      <w:sz w:val="32"/>
      <w:szCs w:val="32"/>
      <w:lang w:eastAsia="en-US"/>
    </w:rPr>
  </w:style>
  <w:style w:type="paragraph" w:styleId="2">
    <w:name w:val="heading 2"/>
    <w:basedOn w:val="20"/>
    <w:next w:val="a"/>
    <w:link w:val="21"/>
    <w:uiPriority w:val="9"/>
    <w:qFormat/>
    <w:rsid w:val="004C0E82"/>
    <w:pPr>
      <w:numPr>
        <w:ilvl w:val="1"/>
        <w:numId w:val="5"/>
      </w:numPr>
      <w:spacing w:line="276" w:lineRule="auto"/>
      <w:jc w:val="left"/>
      <w:outlineLvl w:val="1"/>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0E82"/>
    <w:rPr>
      <w:rFonts w:ascii="Arial" w:hAnsi="Arial" w:cs="Arial"/>
      <w:b/>
      <w:bCs/>
      <w:kern w:val="32"/>
      <w:sz w:val="32"/>
      <w:szCs w:val="32"/>
      <w:lang w:eastAsia="en-US"/>
    </w:rPr>
  </w:style>
  <w:style w:type="character" w:customStyle="1" w:styleId="21">
    <w:name w:val="Заголовок 2 Знак"/>
    <w:basedOn w:val="a0"/>
    <w:link w:val="2"/>
    <w:uiPriority w:val="9"/>
    <w:locked/>
    <w:rsid w:val="004C0E82"/>
    <w:rPr>
      <w:rFonts w:ascii="Times New Roman" w:hAnsi="Times New Roman" w:cs="Times New Roman"/>
      <w:b/>
      <w:sz w:val="28"/>
      <w:szCs w:val="28"/>
      <w:lang/>
    </w:rPr>
  </w:style>
  <w:style w:type="paragraph" w:styleId="20">
    <w:name w:val="toc 2"/>
    <w:basedOn w:val="a"/>
    <w:next w:val="a"/>
    <w:autoRedefine/>
    <w:uiPriority w:val="39"/>
    <w:semiHidden/>
    <w:unhideWhenUsed/>
    <w:rsid w:val="004C0E82"/>
    <w:pPr>
      <w:ind w:left="280"/>
      <w:jc w:val="both"/>
    </w:pPr>
    <w:rPr>
      <w:sz w:val="28"/>
      <w:szCs w:val="28"/>
      <w:lang w:eastAsia="en-US"/>
    </w:rPr>
  </w:style>
  <w:style w:type="paragraph" w:styleId="a3">
    <w:name w:val="List Paragraph"/>
    <w:basedOn w:val="a"/>
    <w:uiPriority w:val="34"/>
    <w:rsid w:val="004C0E82"/>
    <w:pPr>
      <w:ind w:left="720"/>
    </w:pPr>
    <w:rPr>
      <w:rFonts w:ascii="Calibri" w:hAnsi="Calibri"/>
      <w:sz w:val="22"/>
      <w:szCs w:val="22"/>
      <w:lang w:eastAsia="en-US"/>
    </w:rPr>
  </w:style>
  <w:style w:type="table" w:styleId="a4">
    <w:name w:val="Table Grid"/>
    <w:basedOn w:val="a1"/>
    <w:uiPriority w:val="59"/>
    <w:rsid w:val="004C0E82"/>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uiPriority w:val="99"/>
    <w:semiHidden/>
    <w:unhideWhenUsed/>
    <w:rsid w:val="004C0E82"/>
    <w:pPr>
      <w:jc w:val="both"/>
    </w:pPr>
    <w:rPr>
      <w:lang w:eastAsia="en-US"/>
    </w:rPr>
  </w:style>
  <w:style w:type="character" w:customStyle="1" w:styleId="a6">
    <w:name w:val="Текст сноски Знак"/>
    <w:basedOn w:val="a0"/>
    <w:link w:val="a5"/>
    <w:uiPriority w:val="99"/>
    <w:semiHidden/>
    <w:locked/>
    <w:rsid w:val="004C0E82"/>
    <w:rPr>
      <w:rFonts w:ascii="Times New Roman" w:hAnsi="Times New Roman" w:cs="Times New Roman"/>
      <w:sz w:val="20"/>
      <w:szCs w:val="20"/>
      <w:lang w:eastAsia="en-US"/>
    </w:rPr>
  </w:style>
  <w:style w:type="character" w:styleId="a7">
    <w:name w:val="footnote reference"/>
    <w:basedOn w:val="a0"/>
    <w:uiPriority w:val="99"/>
    <w:semiHidden/>
    <w:unhideWhenUsed/>
    <w:rsid w:val="004C0E82"/>
    <w:rPr>
      <w:rFonts w:cs="Times New Roman"/>
      <w:vertAlign w:val="superscript"/>
    </w:rPr>
  </w:style>
  <w:style w:type="paragraph" w:styleId="a8">
    <w:name w:val="Body Text"/>
    <w:basedOn w:val="a"/>
    <w:link w:val="a9"/>
    <w:uiPriority w:val="99"/>
    <w:rsid w:val="004C0E82"/>
    <w:pPr>
      <w:spacing w:after="120"/>
    </w:pPr>
    <w:rPr>
      <w:sz w:val="24"/>
      <w:szCs w:val="24"/>
    </w:rPr>
  </w:style>
  <w:style w:type="character" w:customStyle="1" w:styleId="a9">
    <w:name w:val="Основной текст Знак"/>
    <w:basedOn w:val="a0"/>
    <w:link w:val="a8"/>
    <w:uiPriority w:val="99"/>
    <w:locked/>
    <w:rsid w:val="004C0E82"/>
    <w:rPr>
      <w:rFonts w:ascii="Times New Roman" w:hAnsi="Times New Roman" w:cs="Times New Roman"/>
      <w:sz w:val="24"/>
      <w:szCs w:val="24"/>
      <w:lang/>
    </w:rPr>
  </w:style>
  <w:style w:type="paragraph" w:customStyle="1" w:styleId="aa">
    <w:name w:val="Знак"/>
    <w:basedOn w:val="a"/>
    <w:rsid w:val="004C0E82"/>
    <w:pPr>
      <w:spacing w:after="160" w:line="240" w:lineRule="exact"/>
    </w:pPr>
    <w:rPr>
      <w:rFonts w:ascii="Arial" w:hAnsi="Arial" w:cs="Arial"/>
      <w:lang w:val="en-US" w:eastAsia="en-US"/>
    </w:rPr>
  </w:style>
  <w:style w:type="paragraph" w:styleId="ab">
    <w:name w:val="Normal (Web)"/>
    <w:basedOn w:val="a"/>
    <w:uiPriority w:val="99"/>
    <w:rsid w:val="004C0E82"/>
    <w:pPr>
      <w:spacing w:before="100" w:beforeAutospacing="1" w:after="100" w:afterAutospacing="1"/>
    </w:pPr>
    <w:rPr>
      <w:rFonts w:cs="Arial Unicode MS"/>
      <w:sz w:val="24"/>
      <w:szCs w:val="24"/>
      <w:lang w:bidi="lo-LA"/>
    </w:rPr>
  </w:style>
  <w:style w:type="paragraph" w:customStyle="1" w:styleId="plain-text">
    <w:name w:val="plain-text"/>
    <w:basedOn w:val="a"/>
    <w:rsid w:val="004C0E82"/>
    <w:pPr>
      <w:spacing w:before="100" w:beforeAutospacing="1" w:after="100" w:afterAutospacing="1"/>
    </w:pPr>
    <w:rPr>
      <w:sz w:val="24"/>
      <w:szCs w:val="24"/>
    </w:rPr>
  </w:style>
  <w:style w:type="paragraph" w:styleId="ac">
    <w:name w:val="Body Text Indent"/>
    <w:basedOn w:val="a"/>
    <w:link w:val="ad"/>
    <w:uiPriority w:val="99"/>
    <w:rsid w:val="004C0E82"/>
    <w:pPr>
      <w:spacing w:after="120"/>
      <w:ind w:left="283"/>
      <w:jc w:val="both"/>
    </w:pPr>
    <w:rPr>
      <w:sz w:val="28"/>
      <w:szCs w:val="28"/>
      <w:lang w:eastAsia="en-US"/>
    </w:rPr>
  </w:style>
  <w:style w:type="character" w:customStyle="1" w:styleId="ad">
    <w:name w:val="Основной текст с отступом Знак"/>
    <w:basedOn w:val="a0"/>
    <w:link w:val="ac"/>
    <w:uiPriority w:val="99"/>
    <w:locked/>
    <w:rsid w:val="004C0E82"/>
    <w:rPr>
      <w:rFonts w:ascii="Times New Roman" w:hAnsi="Times New Roman" w:cs="Times New Roman"/>
      <w:sz w:val="28"/>
      <w:szCs w:val="28"/>
      <w:lang w:eastAsia="en-US"/>
    </w:rPr>
  </w:style>
  <w:style w:type="paragraph" w:styleId="22">
    <w:name w:val="Body Text 2"/>
    <w:basedOn w:val="a"/>
    <w:link w:val="23"/>
    <w:uiPriority w:val="99"/>
    <w:unhideWhenUsed/>
    <w:rsid w:val="004C0E82"/>
    <w:pPr>
      <w:spacing w:after="120" w:line="480" w:lineRule="auto"/>
      <w:jc w:val="both"/>
    </w:pPr>
    <w:rPr>
      <w:sz w:val="28"/>
      <w:szCs w:val="28"/>
      <w:lang w:eastAsia="en-US"/>
    </w:rPr>
  </w:style>
  <w:style w:type="character" w:customStyle="1" w:styleId="23">
    <w:name w:val="Основной текст 2 Знак"/>
    <w:basedOn w:val="a0"/>
    <w:link w:val="22"/>
    <w:uiPriority w:val="99"/>
    <w:locked/>
    <w:rsid w:val="004C0E82"/>
    <w:rPr>
      <w:rFonts w:ascii="Times New Roman" w:hAnsi="Times New Roman" w:cs="Times New Roman"/>
      <w:sz w:val="28"/>
      <w:szCs w:val="28"/>
      <w:lang w:eastAsia="en-US"/>
    </w:rPr>
  </w:style>
  <w:style w:type="character" w:customStyle="1" w:styleId="apple-style-span">
    <w:name w:val="apple-style-span"/>
    <w:rsid w:val="004C0E82"/>
  </w:style>
  <w:style w:type="character" w:customStyle="1" w:styleId="WW-">
    <w:name w:val="WW-Символ сноски"/>
    <w:rsid w:val="004C0E82"/>
  </w:style>
  <w:style w:type="character" w:styleId="ae">
    <w:name w:val="Strong"/>
    <w:basedOn w:val="a0"/>
    <w:uiPriority w:val="22"/>
    <w:qFormat/>
    <w:rsid w:val="004C0E82"/>
    <w:rPr>
      <w:rFonts w:cs="Times New Roman"/>
      <w:b/>
    </w:rPr>
  </w:style>
  <w:style w:type="character" w:styleId="af">
    <w:name w:val="Hyperlink"/>
    <w:basedOn w:val="a0"/>
    <w:uiPriority w:val="99"/>
    <w:rsid w:val="004C0E82"/>
    <w:rPr>
      <w:rFonts w:cs="Times New Roman"/>
      <w:color w:val="385B95"/>
      <w:u w:val="single"/>
    </w:rPr>
  </w:style>
  <w:style w:type="paragraph" w:customStyle="1" w:styleId="11">
    <w:name w:val="Абзац списка1"/>
    <w:basedOn w:val="a"/>
    <w:rsid w:val="004C0E82"/>
    <w:pPr>
      <w:spacing w:after="200" w:line="276" w:lineRule="auto"/>
      <w:ind w:left="720"/>
      <w:contextualSpacing/>
    </w:pPr>
    <w:rPr>
      <w:rFonts w:ascii="Calibri" w:hAnsi="Calibri"/>
      <w:sz w:val="22"/>
      <w:szCs w:val="22"/>
      <w:lang w:eastAsia="en-US"/>
    </w:rPr>
  </w:style>
  <w:style w:type="paragraph" w:customStyle="1" w:styleId="12">
    <w:name w:val="Обычный1"/>
    <w:rsid w:val="004C0E82"/>
    <w:pPr>
      <w:widowControl w:val="0"/>
      <w:spacing w:after="0" w:line="300" w:lineRule="auto"/>
      <w:ind w:firstLine="700"/>
      <w:jc w:val="both"/>
    </w:pPr>
    <w:rPr>
      <w:rFonts w:ascii="Times New Roman" w:hAnsi="Times New Roman"/>
      <w:sz w:val="24"/>
      <w:szCs w:val="20"/>
    </w:rPr>
  </w:style>
  <w:style w:type="character" w:customStyle="1" w:styleId="wmi-callto">
    <w:name w:val="wmi-callto"/>
    <w:basedOn w:val="a0"/>
    <w:rsid w:val="004C0E82"/>
    <w:rPr>
      <w:rFonts w:cs="Times New Roman"/>
    </w:rPr>
  </w:style>
  <w:style w:type="paragraph" w:customStyle="1" w:styleId="13">
    <w:name w:val="заголовок 1"/>
    <w:basedOn w:val="a"/>
    <w:next w:val="a"/>
    <w:rsid w:val="004C0E82"/>
    <w:pPr>
      <w:keepNext/>
      <w:autoSpaceDE w:val="0"/>
      <w:autoSpaceDN w:val="0"/>
      <w:jc w:val="both"/>
    </w:pPr>
    <w:rPr>
      <w:rFonts w:ascii="Arial" w:hAnsi="Arial" w:cs="Arial"/>
      <w:sz w:val="24"/>
      <w:szCs w:val="24"/>
    </w:rPr>
  </w:style>
  <w:style w:type="paragraph" w:styleId="af0">
    <w:name w:val="Title"/>
    <w:basedOn w:val="a"/>
    <w:link w:val="af1"/>
    <w:uiPriority w:val="10"/>
    <w:qFormat/>
    <w:rsid w:val="004C0E82"/>
    <w:pPr>
      <w:spacing w:line="312" w:lineRule="auto"/>
      <w:jc w:val="center"/>
    </w:pPr>
    <w:rPr>
      <w:b/>
      <w:sz w:val="28"/>
    </w:rPr>
  </w:style>
  <w:style w:type="character" w:customStyle="1" w:styleId="af1">
    <w:name w:val="Название Знак"/>
    <w:basedOn w:val="a0"/>
    <w:link w:val="af0"/>
    <w:uiPriority w:val="10"/>
    <w:locked/>
    <w:rsid w:val="004C0E82"/>
    <w:rPr>
      <w:rFonts w:ascii="Times New Roman" w:hAnsi="Times New Roman" w:cs="Times New Roman"/>
      <w:b/>
      <w:sz w:val="20"/>
      <w:szCs w:val="20"/>
    </w:rPr>
  </w:style>
  <w:style w:type="paragraph" w:customStyle="1" w:styleId="western">
    <w:name w:val="western"/>
    <w:basedOn w:val="a"/>
    <w:rsid w:val="004C0E82"/>
    <w:pPr>
      <w:spacing w:before="100" w:beforeAutospacing="1" w:after="119"/>
    </w:pPr>
    <w:rPr>
      <w:rFonts w:ascii="Calibri" w:hAnsi="Calibri"/>
      <w:color w:val="000000"/>
      <w:sz w:val="24"/>
      <w:szCs w:val="24"/>
    </w:rPr>
  </w:style>
  <w:style w:type="paragraph" w:customStyle="1" w:styleId="ConsPlusNonformat">
    <w:name w:val="ConsPlusNonformat"/>
    <w:rsid w:val="004C0E8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141210" TargetMode="External"/><Relationship Id="rId13" Type="http://schemas.openxmlformats.org/officeDocument/2006/relationships/hyperlink" Target="http://elibrary.ru/item.asp?id=20288900" TargetMode="External"/><Relationship Id="rId18" Type="http://schemas.openxmlformats.org/officeDocument/2006/relationships/hyperlink" Target="http://elibrary.ru/contents.asp?issueid=1114874&amp;selid=1893447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ibrary.ru/item.asp?id=20265526" TargetMode="External"/><Relationship Id="rId12" Type="http://schemas.openxmlformats.org/officeDocument/2006/relationships/hyperlink" Target="http://elibrary.ru/contents.asp?issueid=1154972&amp;selid=20445300" TargetMode="External"/><Relationship Id="rId17" Type="http://schemas.openxmlformats.org/officeDocument/2006/relationships/hyperlink" Target="http://elibrary.ru/contents.asp?issueid=1114874" TargetMode="External"/><Relationship Id="rId2" Type="http://schemas.openxmlformats.org/officeDocument/2006/relationships/styles" Target="styles.xml"/><Relationship Id="rId16" Type="http://schemas.openxmlformats.org/officeDocument/2006/relationships/hyperlink" Target="http://elibrary.ru/item.asp?id=18934478"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elibrary.udsu.ru/xmlui/handle/123456789/10932" TargetMode="External"/><Relationship Id="rId11" Type="http://schemas.openxmlformats.org/officeDocument/2006/relationships/hyperlink" Target="http://elibrary.ru/contents.asp?issueid=1154972" TargetMode="External"/><Relationship Id="rId5" Type="http://schemas.openxmlformats.org/officeDocument/2006/relationships/image" Target="media/image1.emf"/><Relationship Id="rId15" Type="http://schemas.openxmlformats.org/officeDocument/2006/relationships/hyperlink" Target="http://elibrary.ru/contents.asp?issueid=1142451&amp;selid=20288900" TargetMode="External"/><Relationship Id="rId10" Type="http://schemas.openxmlformats.org/officeDocument/2006/relationships/hyperlink" Target="http://elibrary.ru/item.asp?id=20445300" TargetMode="External"/><Relationship Id="rId19" Type="http://schemas.openxmlformats.org/officeDocument/2006/relationships/hyperlink" Target="mailto:savelievamarinateach@mail.ru" TargetMode="External"/><Relationship Id="rId4" Type="http://schemas.openxmlformats.org/officeDocument/2006/relationships/webSettings" Target="webSettings.xml"/><Relationship Id="rId9" Type="http://schemas.openxmlformats.org/officeDocument/2006/relationships/hyperlink" Target="http://elibrary.ru/contents.asp?issueid=1141210&amp;selid=20265526" TargetMode="External"/><Relationship Id="rId14" Type="http://schemas.openxmlformats.org/officeDocument/2006/relationships/hyperlink" Target="http://elibrary.ru/contents.asp?issueid=114245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11413</Words>
  <Characters>65056</Characters>
  <Application>Microsoft Office Word</Application>
  <DocSecurity>0</DocSecurity>
  <Lines>542</Lines>
  <Paragraphs>152</Paragraphs>
  <ScaleCrop>false</ScaleCrop>
  <Company/>
  <LinksUpToDate>false</LinksUpToDate>
  <CharactersWithSpaces>76317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Mikhaylovna</dc:creator>
  <cp:lastModifiedBy>katya</cp:lastModifiedBy>
  <cp:revision>2</cp:revision>
  <dcterms:created xsi:type="dcterms:W3CDTF">2016-02-29T07:52:00Z</dcterms:created>
  <dcterms:modified xsi:type="dcterms:W3CDTF">2016-02-29T07:52:00Z</dcterms:modified>
</cp:coreProperties>
</file>