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82" w:rsidRPr="00FF37C6" w:rsidRDefault="003A6882" w:rsidP="003A6882">
      <w:pPr>
        <w:shd w:val="clear" w:color="auto" w:fill="FFFFFF"/>
        <w:spacing w:after="157" w:line="36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F37C6">
        <w:rPr>
          <w:rFonts w:ascii="Times New Roman" w:eastAsia="Times New Roman" w:hAnsi="Times New Roman" w:cs="Times New Roman"/>
          <w:sz w:val="28"/>
          <w:szCs w:val="28"/>
        </w:rPr>
        <w:t>Конференция по итогам производственной практики</w:t>
      </w:r>
    </w:p>
    <w:p w:rsidR="003A6882" w:rsidRPr="00FF37C6" w:rsidRDefault="003A6882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13 апреля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 группе ВК прошла отчетная конференция студентов 3 курса по итогам производственной практики.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отчетном мероприятии приняли не только студенты и преподаватели, но и руководители практики от учреждений. </w:t>
      </w:r>
    </w:p>
    <w:p w:rsidR="003A6882" w:rsidRDefault="003A6882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Практика проходила  на базе школ для детей с умственной отсталостью (интеллектуальными нарушениями), задержкой психического развития, на базе детских садов для детей с тяжелыми нарушениями речи, а также на базе </w:t>
      </w:r>
      <w:r w:rsidRPr="00FF3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Республиканского  </w:t>
      </w:r>
      <w:r w:rsidRPr="00FF37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социально</w:t>
      </w:r>
      <w:r w:rsidRPr="00FF37C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F37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реабилитационного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37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F37C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37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несовершеннолетних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Студенты представили презентации своих выступлений, а затем активно отвечали на вопросы и обсуждали с сокурсниками возникшие трудности. 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В отзывах студенты благодарили своих наставников за сопровождение их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в стенах учреждений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. Поздравляем студентов </w:t>
      </w:r>
      <w:r>
        <w:rPr>
          <w:rFonts w:ascii="Times New Roman" w:eastAsia="Times New Roman" w:hAnsi="Times New Roman" w:cs="Times New Roman"/>
          <w:sz w:val="28"/>
          <w:szCs w:val="28"/>
        </w:rPr>
        <w:t>третье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>го курса с успешным прохожд</w:t>
      </w:r>
      <w:r>
        <w:rPr>
          <w:rFonts w:ascii="Times New Roman" w:eastAsia="Times New Roman" w:hAnsi="Times New Roman" w:cs="Times New Roman"/>
          <w:sz w:val="28"/>
          <w:szCs w:val="28"/>
        </w:rPr>
        <w:t>ением производственной практики!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 Итоговые отметки о прохождении производственной практики </w:t>
      </w:r>
      <w:r>
        <w:rPr>
          <w:rFonts w:ascii="Times New Roman" w:eastAsia="Times New Roman" w:hAnsi="Times New Roman" w:cs="Times New Roman"/>
          <w:sz w:val="28"/>
          <w:szCs w:val="28"/>
        </w:rPr>
        <w:t>опубликованы 14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апреля</w:t>
      </w:r>
      <w:r w:rsidRPr="00FF37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6A8D" w:rsidRDefault="00D86A8D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A8D" w:rsidRDefault="00D86A8D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418" cy="3390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74" t="12478" r="18106" b="2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18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8D" w:rsidRDefault="00D86A8D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8B5" w:rsidRPr="00FF37C6" w:rsidRDefault="003658B5" w:rsidP="003A6882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2660" w:rsidRDefault="00D86A8D" w:rsidP="003A6882">
      <w:r>
        <w:rPr>
          <w:noProof/>
        </w:rPr>
        <w:drawing>
          <wp:inline distT="0" distB="0" distL="0" distR="0">
            <wp:extent cx="4648200" cy="37265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975" t="11681" r="18226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2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9E" w:rsidRDefault="003F3C9E" w:rsidP="003A6882"/>
    <w:p w:rsidR="003658B5" w:rsidRDefault="003F3C9E" w:rsidP="003A6882">
      <w:r>
        <w:rPr>
          <w:noProof/>
        </w:rPr>
        <w:drawing>
          <wp:inline distT="0" distB="0" distL="0" distR="0">
            <wp:extent cx="4648200" cy="371207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739" t="17949" r="1869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39" cy="37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B5" w:rsidRPr="003A6882" w:rsidRDefault="003F3C9E" w:rsidP="003A6882">
      <w:r>
        <w:rPr>
          <w:noProof/>
        </w:rPr>
        <w:lastRenderedPageBreak/>
        <w:drawing>
          <wp:inline distT="0" distB="0" distL="0" distR="0">
            <wp:extent cx="5543550" cy="43044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18" t="17094" r="18052"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50" cy="43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8B5" w:rsidRPr="003A6882" w:rsidSect="003F3C9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6882"/>
    <w:rsid w:val="00132660"/>
    <w:rsid w:val="002D378E"/>
    <w:rsid w:val="003658B5"/>
    <w:rsid w:val="003A6882"/>
    <w:rsid w:val="003F3C9E"/>
    <w:rsid w:val="00D86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6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2020-04-14T15:54:00Z</dcterms:created>
  <dcterms:modified xsi:type="dcterms:W3CDTF">2020-04-15T11:51:00Z</dcterms:modified>
</cp:coreProperties>
</file>