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xml:space="preserve">Под социометрией обычно понимают социально-психологический тест для определения характера взаимоотношений внутри малой группы. В его основу заложена социометрия Морено, </w:t>
      </w:r>
      <w:proofErr w:type="gramStart"/>
      <w:r w:rsidRPr="00601B16">
        <w:rPr>
          <w:rFonts w:ascii="Arial" w:eastAsia="Times New Roman" w:hAnsi="Arial" w:cs="Arial"/>
          <w:sz w:val="23"/>
          <w:szCs w:val="23"/>
          <w:lang w:eastAsia="ru-RU"/>
        </w:rPr>
        <w:t>который</w:t>
      </w:r>
      <w:proofErr w:type="gramEnd"/>
      <w:r w:rsidRPr="00601B16">
        <w:rPr>
          <w:rFonts w:ascii="Arial" w:eastAsia="Times New Roman" w:hAnsi="Arial" w:cs="Arial"/>
          <w:sz w:val="23"/>
          <w:szCs w:val="23"/>
          <w:lang w:eastAsia="ru-RU"/>
        </w:rPr>
        <w:t xml:space="preserve"> считал, что психологическое состояние личности зависит от неформальной структуры отношений в ближайшем окружении – соотношения симпатий и антипатий в группе, частью которой она является. А значит,</w:t>
      </w:r>
      <w:r w:rsidRPr="00601B16">
        <w:rPr>
          <w:rFonts w:ascii="Arial" w:eastAsia="Times New Roman" w:hAnsi="Arial" w:cs="Arial"/>
          <w:b/>
          <w:bCs/>
          <w:sz w:val="23"/>
          <w:szCs w:val="23"/>
          <w:lang w:eastAsia="ru-RU"/>
        </w:rPr>
        <w:t> определив место конкретного человека в этой системе, можно разобраться в  его проблемах</w:t>
      </w:r>
      <w:r w:rsidRPr="00601B16">
        <w:rPr>
          <w:rFonts w:ascii="Arial" w:eastAsia="Times New Roman" w:hAnsi="Arial" w:cs="Arial"/>
          <w:sz w:val="23"/>
          <w:szCs w:val="23"/>
          <w:lang w:eastAsia="ru-RU"/>
        </w:rPr>
        <w:t>.</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rPr>
          <w:rFonts w:ascii="Arial" w:eastAsia="Times New Roman" w:hAnsi="Arial" w:cs="Arial"/>
          <w:sz w:val="23"/>
          <w:szCs w:val="23"/>
          <w:lang w:eastAsia="ru-RU"/>
        </w:rPr>
      </w:pPr>
      <w:r w:rsidRPr="00601B16">
        <w:rPr>
          <w:rFonts w:ascii="Arial" w:eastAsia="Times New Roman" w:hAnsi="Arial" w:cs="Arial"/>
          <w:noProof/>
          <w:sz w:val="23"/>
          <w:szCs w:val="23"/>
          <w:lang w:eastAsia="ru-RU"/>
        </w:rPr>
        <w:drawing>
          <wp:inline distT="0" distB="0" distL="0" distR="0">
            <wp:extent cx="2857500" cy="1905000"/>
            <wp:effectExtent l="0" t="0" r="0" b="0"/>
            <wp:docPr id="6" name="Рисунок 6" descr="социометрия Морено, метод социомет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циометрия Морено, метод социометрии"/>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outlineLvl w:val="3"/>
        <w:rPr>
          <w:rFonts w:ascii="Arial" w:eastAsia="Times New Roman" w:hAnsi="Arial" w:cs="Arial"/>
          <w:b/>
          <w:bCs/>
          <w:sz w:val="28"/>
          <w:szCs w:val="28"/>
          <w:lang w:eastAsia="ru-RU"/>
        </w:rPr>
      </w:pPr>
      <w:r w:rsidRPr="00601B16">
        <w:rPr>
          <w:rFonts w:ascii="Arial" w:eastAsia="Times New Roman" w:hAnsi="Arial" w:cs="Arial"/>
          <w:b/>
          <w:bCs/>
          <w:sz w:val="28"/>
          <w:szCs w:val="28"/>
          <w:lang w:eastAsia="ru-RU"/>
        </w:rPr>
        <w:t>Метод социометрии можно использовать в самых разных коллективах, в том числе и школьных. Он позволяет измерить уровень эмоциональной близости участников опроса в количественном выражении:</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определить социометрический статус каждого члена малой группы (класса);</w:t>
      </w:r>
    </w:p>
    <w:p w:rsidR="00601B16" w:rsidRPr="00601B16" w:rsidRDefault="00601B16" w:rsidP="00601B16">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xml:space="preserve">выявить наличие </w:t>
      </w:r>
      <w:proofErr w:type="spellStart"/>
      <w:r w:rsidRPr="00601B16">
        <w:rPr>
          <w:rFonts w:ascii="Arial" w:eastAsia="Times New Roman" w:hAnsi="Arial" w:cs="Arial"/>
          <w:sz w:val="23"/>
          <w:szCs w:val="23"/>
          <w:lang w:eastAsia="ru-RU"/>
        </w:rPr>
        <w:t>референтных</w:t>
      </w:r>
      <w:proofErr w:type="spellEnd"/>
      <w:r w:rsidRPr="00601B16">
        <w:rPr>
          <w:rFonts w:ascii="Arial" w:eastAsia="Times New Roman" w:hAnsi="Arial" w:cs="Arial"/>
          <w:sz w:val="23"/>
          <w:szCs w:val="23"/>
          <w:lang w:eastAsia="ru-RU"/>
        </w:rPr>
        <w:t xml:space="preserve"> подгрупп;</w:t>
      </w:r>
    </w:p>
    <w:p w:rsidR="00601B16" w:rsidRPr="00601B16" w:rsidRDefault="00601B16" w:rsidP="00601B16">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измерить сплоченность группы;</w:t>
      </w:r>
    </w:p>
    <w:p w:rsidR="00601B16" w:rsidRPr="00601B16" w:rsidRDefault="00601B16" w:rsidP="00601B16">
      <w:pPr>
        <w:numPr>
          <w:ilvl w:val="0"/>
          <w:numId w:val="1"/>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определить, кто является центром симпатий и антипатий («звезды» и отвергаемые).</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Для этого всем членам группы (класса) предлагается выразить на опросном листе свои предпочтения в конкретных ситуациях, которые называются социометрическим критерием.</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Выбирая критерий, нужно обращать внимание на его значимость и понятность для анкетируемой группы.</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В социометрии применяются два основных типа критериев: коммуникативные (вопросы типа: «Кого бы ты выбрал, если…?») и гностические, позволяющие определить, насколько человек осознает свое положение в измеряемом коллективе («А кто, по-твоему, выбрал бы тебя, если…»).</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Если нужно определить иерархию группы, выбираются «ординарные» критерии: «Кого бы ты выбрал капитаном </w:t>
      </w:r>
      <w:hyperlink r:id="rId6" w:tooltip="Как провести КВН в школе?" w:history="1">
        <w:r w:rsidRPr="00601B16">
          <w:rPr>
            <w:rFonts w:ascii="Arial" w:eastAsia="Times New Roman" w:hAnsi="Arial" w:cs="Arial"/>
            <w:sz w:val="23"/>
            <w:szCs w:val="23"/>
            <w:u w:val="single"/>
            <w:lang w:eastAsia="ru-RU"/>
          </w:rPr>
          <w:t>команды КВН</w:t>
        </w:r>
      </w:hyperlink>
      <w:r w:rsidRPr="00601B16">
        <w:rPr>
          <w:rFonts w:ascii="Arial" w:eastAsia="Times New Roman" w:hAnsi="Arial" w:cs="Arial"/>
          <w:sz w:val="23"/>
          <w:szCs w:val="23"/>
          <w:lang w:eastAsia="ru-RU"/>
        </w:rPr>
        <w:t>?». Чтобы выявить отношения партнерства – «двойные»: «С кем бы ты не пошел в поход?».</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По количеству возможных выборов, это могут быть «параметрические» критерии с ограничением числа выборов, и «непараметрические» - без ограничения, когда можно выбрать всех.</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lastRenderedPageBreak/>
        <w:t> </w:t>
      </w:r>
    </w:p>
    <w:p w:rsidR="00601B16" w:rsidRPr="00601B16" w:rsidRDefault="00601B16" w:rsidP="00601B16">
      <w:pPr>
        <w:shd w:val="clear" w:color="auto" w:fill="FFFFFF"/>
        <w:spacing w:after="150" w:line="240" w:lineRule="auto"/>
        <w:rPr>
          <w:rFonts w:ascii="Arial" w:eastAsia="Times New Roman" w:hAnsi="Arial" w:cs="Arial"/>
          <w:sz w:val="23"/>
          <w:szCs w:val="23"/>
          <w:lang w:eastAsia="ru-RU"/>
        </w:rPr>
      </w:pPr>
      <w:r w:rsidRPr="00601B16">
        <w:rPr>
          <w:rFonts w:ascii="Arial" w:eastAsia="Times New Roman" w:hAnsi="Arial" w:cs="Arial"/>
          <w:noProof/>
          <w:sz w:val="23"/>
          <w:szCs w:val="23"/>
          <w:lang w:eastAsia="ru-RU"/>
        </w:rPr>
        <w:drawing>
          <wp:inline distT="0" distB="0" distL="0" distR="0">
            <wp:extent cx="2857500" cy="1905000"/>
            <wp:effectExtent l="0" t="0" r="0" b="0"/>
            <wp:docPr id="7" name="Рисунок 7" descr="социометрия для 5 класса, социометрия кла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циометрия для 5 класса, социометрия класса"/>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center"/>
        <w:outlineLvl w:val="2"/>
        <w:rPr>
          <w:rFonts w:ascii="Arial" w:eastAsia="Times New Roman" w:hAnsi="Arial" w:cs="Arial"/>
          <w:b/>
          <w:bCs/>
          <w:sz w:val="38"/>
          <w:szCs w:val="38"/>
          <w:lang w:eastAsia="ru-RU"/>
        </w:rPr>
      </w:pPr>
      <w:r w:rsidRPr="00601B16">
        <w:rPr>
          <w:rFonts w:ascii="Arial" w:eastAsia="Times New Roman" w:hAnsi="Arial" w:cs="Arial"/>
          <w:b/>
          <w:bCs/>
          <w:sz w:val="38"/>
          <w:szCs w:val="38"/>
          <w:lang w:eastAsia="ru-RU"/>
        </w:rPr>
        <w:t>Тест социометрия для школьников</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Социометрический критерий предлагается всем участникам в качестве письменного или устного вопроса. Для </w:t>
      </w:r>
      <w:hyperlink r:id="rId8" w:tooltip="Психологические особенности младших школьников" w:history="1">
        <w:r w:rsidRPr="00601B16">
          <w:rPr>
            <w:rFonts w:ascii="Arial" w:eastAsia="Times New Roman" w:hAnsi="Arial" w:cs="Arial"/>
            <w:sz w:val="23"/>
            <w:szCs w:val="23"/>
            <w:u w:val="single"/>
            <w:lang w:eastAsia="ru-RU"/>
          </w:rPr>
          <w:t>младших школьников</w:t>
        </w:r>
      </w:hyperlink>
      <w:r w:rsidRPr="00601B16">
        <w:rPr>
          <w:rFonts w:ascii="Arial" w:eastAsia="Times New Roman" w:hAnsi="Arial" w:cs="Arial"/>
          <w:sz w:val="23"/>
          <w:szCs w:val="23"/>
          <w:lang w:eastAsia="ru-RU"/>
        </w:rPr>
        <w:t> социометрия класса должна ориентироваться на учебную деятельность или совместные </w:t>
      </w:r>
      <w:hyperlink r:id="rId9" w:tooltip="Интересные внеклассные занятия для школьников" w:history="1">
        <w:r w:rsidRPr="00601B16">
          <w:rPr>
            <w:rFonts w:ascii="Arial" w:eastAsia="Times New Roman" w:hAnsi="Arial" w:cs="Arial"/>
            <w:sz w:val="23"/>
            <w:szCs w:val="23"/>
            <w:u w:val="single"/>
            <w:lang w:eastAsia="ru-RU"/>
          </w:rPr>
          <w:t>внеклассные занятия</w:t>
        </w:r>
      </w:hyperlink>
      <w:r w:rsidRPr="00601B16">
        <w:rPr>
          <w:rFonts w:ascii="Arial" w:eastAsia="Times New Roman" w:hAnsi="Arial" w:cs="Arial"/>
          <w:sz w:val="23"/>
          <w:szCs w:val="23"/>
          <w:lang w:eastAsia="ru-RU"/>
        </w:rPr>
        <w:t>. В частности, здесь предлагается социометрия для 5 класса.</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На бланке анкеты нужно напечатать формулировки выбранных критериев и выделить место для ответов.</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outlineLvl w:val="3"/>
        <w:rPr>
          <w:rFonts w:ascii="Arial" w:eastAsia="Times New Roman" w:hAnsi="Arial" w:cs="Arial"/>
          <w:b/>
          <w:bCs/>
          <w:sz w:val="28"/>
          <w:szCs w:val="28"/>
          <w:lang w:eastAsia="ru-RU"/>
        </w:rPr>
      </w:pPr>
      <w:r w:rsidRPr="00601B16">
        <w:rPr>
          <w:rFonts w:ascii="Arial" w:eastAsia="Times New Roman" w:hAnsi="Arial" w:cs="Arial"/>
          <w:b/>
          <w:bCs/>
          <w:sz w:val="28"/>
          <w:szCs w:val="28"/>
          <w:lang w:eastAsia="ru-RU"/>
        </w:rPr>
        <w:t>Пример анкеты:</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numPr>
          <w:ilvl w:val="0"/>
          <w:numId w:val="2"/>
        </w:numPr>
        <w:shd w:val="clear" w:color="auto" w:fill="FFFFFF"/>
        <w:spacing w:before="100" w:beforeAutospacing="1" w:after="100" w:afterAutospacing="1" w:line="240" w:lineRule="auto"/>
        <w:ind w:left="375"/>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Если бы тебе пришлось </w:t>
      </w:r>
      <w:hyperlink r:id="rId10" w:tooltip="У нас в классе новенький. Советы педагогу по адаптации нового ученика в классном коллективе." w:history="1">
        <w:r w:rsidRPr="00601B16">
          <w:rPr>
            <w:rFonts w:ascii="Arial" w:eastAsia="Times New Roman" w:hAnsi="Arial" w:cs="Arial"/>
            <w:sz w:val="23"/>
            <w:szCs w:val="23"/>
            <w:u w:val="single"/>
            <w:lang w:eastAsia="ru-RU"/>
          </w:rPr>
          <w:t>перейти в другую школу</w:t>
        </w:r>
      </w:hyperlink>
      <w:r w:rsidRPr="00601B16">
        <w:rPr>
          <w:rFonts w:ascii="Arial" w:eastAsia="Times New Roman" w:hAnsi="Arial" w:cs="Arial"/>
          <w:sz w:val="23"/>
          <w:szCs w:val="23"/>
          <w:lang w:eastAsia="ru-RU"/>
        </w:rPr>
        <w:t>, кого из своих одноклассников ты бы взял (а) с собой?</w:t>
      </w:r>
    </w:p>
    <w:p w:rsidR="00601B16" w:rsidRPr="00601B16" w:rsidRDefault="00601B16" w:rsidP="00601B16">
      <w:pPr>
        <w:numPr>
          <w:ilvl w:val="0"/>
          <w:numId w:val="2"/>
        </w:numPr>
        <w:shd w:val="clear" w:color="auto" w:fill="FFFFFF"/>
        <w:spacing w:before="100" w:beforeAutospacing="1" w:after="100" w:afterAutospacing="1" w:line="240" w:lineRule="auto"/>
        <w:ind w:left="375"/>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Кого из своих одноклассников ты бы не взял(а) в новую школу?</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Нужно предлагать минимальное количество вопросов, чтобы не затруднять процесс обработки заполненных анкет.</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Всем ученикам обследуемого класса даются порядковые номера (можно использовать номера в классном журнале). Список номеров и фамилий можно написать на доске, но если речь идет о пятиклассниках, то лучше раздать им анкеты с готовыми списками.</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center"/>
        <w:outlineLvl w:val="1"/>
        <w:rPr>
          <w:rFonts w:ascii="Arial" w:eastAsia="Times New Roman" w:hAnsi="Arial" w:cs="Arial"/>
          <w:b/>
          <w:bCs/>
          <w:sz w:val="46"/>
          <w:szCs w:val="46"/>
          <w:lang w:eastAsia="ru-RU"/>
        </w:rPr>
      </w:pPr>
      <w:r w:rsidRPr="00601B16">
        <w:rPr>
          <w:rFonts w:ascii="Arial" w:eastAsia="Times New Roman" w:hAnsi="Arial" w:cs="Arial"/>
          <w:b/>
          <w:bCs/>
          <w:sz w:val="46"/>
          <w:szCs w:val="46"/>
          <w:lang w:eastAsia="ru-RU"/>
        </w:rPr>
        <w:t>Как провести социометрию в классе?</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Анкетирование в классе проводит, как правило, </w:t>
      </w:r>
      <w:hyperlink r:id="rId11" w:tooltip="Советы психолога" w:history="1">
        <w:r w:rsidRPr="00601B16">
          <w:rPr>
            <w:rFonts w:ascii="Arial" w:eastAsia="Times New Roman" w:hAnsi="Arial" w:cs="Arial"/>
            <w:sz w:val="23"/>
            <w:szCs w:val="23"/>
            <w:u w:val="single"/>
            <w:lang w:eastAsia="ru-RU"/>
          </w:rPr>
          <w:t>школьный психолог</w:t>
        </w:r>
      </w:hyperlink>
      <w:r w:rsidRPr="00601B16">
        <w:rPr>
          <w:rFonts w:ascii="Arial" w:eastAsia="Times New Roman" w:hAnsi="Arial" w:cs="Arial"/>
          <w:sz w:val="23"/>
          <w:szCs w:val="23"/>
          <w:lang w:eastAsia="ru-RU"/>
        </w:rPr>
        <w:t>. Важно, чтобы он пользовался у ребят определенным доверием, так как важно мотивировать их на выполнение этого серьезного дела. Для этого необходимо правильно составить вступительное обращение.</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lastRenderedPageBreak/>
        <w:t> </w:t>
      </w:r>
    </w:p>
    <w:p w:rsidR="00601B16" w:rsidRPr="00601B16" w:rsidRDefault="00601B16" w:rsidP="00601B16">
      <w:pPr>
        <w:shd w:val="clear" w:color="auto" w:fill="FFFFFF"/>
        <w:spacing w:after="150" w:line="240" w:lineRule="auto"/>
        <w:jc w:val="both"/>
        <w:outlineLvl w:val="3"/>
        <w:rPr>
          <w:rFonts w:ascii="Arial" w:eastAsia="Times New Roman" w:hAnsi="Arial" w:cs="Arial"/>
          <w:b/>
          <w:bCs/>
          <w:sz w:val="28"/>
          <w:szCs w:val="28"/>
          <w:lang w:eastAsia="ru-RU"/>
        </w:rPr>
      </w:pPr>
      <w:r w:rsidRPr="00601B16">
        <w:rPr>
          <w:rFonts w:ascii="Arial" w:eastAsia="Times New Roman" w:hAnsi="Arial" w:cs="Arial"/>
          <w:b/>
          <w:bCs/>
          <w:sz w:val="28"/>
          <w:szCs w:val="28"/>
          <w:lang w:eastAsia="ru-RU"/>
        </w:rPr>
        <w:t>Возможный вариант инструкции:</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«Хотите узнать, </w:t>
      </w:r>
      <w:hyperlink r:id="rId12" w:tooltip="Секреты дружного класса" w:history="1">
        <w:r w:rsidRPr="00601B16">
          <w:rPr>
            <w:rFonts w:ascii="Arial" w:eastAsia="Times New Roman" w:hAnsi="Arial" w:cs="Arial"/>
            <w:sz w:val="23"/>
            <w:szCs w:val="23"/>
            <w:u w:val="single"/>
            <w:lang w:eastAsia="ru-RU"/>
          </w:rPr>
          <w:t>дружный у вас класс или нет</w:t>
        </w:r>
      </w:hyperlink>
      <w:r w:rsidRPr="00601B16">
        <w:rPr>
          <w:rFonts w:ascii="Arial" w:eastAsia="Times New Roman" w:hAnsi="Arial" w:cs="Arial"/>
          <w:sz w:val="23"/>
          <w:szCs w:val="23"/>
          <w:lang w:eastAsia="ru-RU"/>
        </w:rPr>
        <w:t>? Вы же любите всякие анкеты! Вот мы с вами сейчас поиграем в социометрию: это такая анкета, в которой нужно будет ответить на несколько вопросов… Чтобы получились правильные результаты, нужно отвечать так, как вы думаете на самом деле… Сначала обязательно подпишите свой листок. Иначе ваши ответы не принесут пользы</w:t>
      </w:r>
      <w:proofErr w:type="gramStart"/>
      <w:r w:rsidRPr="00601B16">
        <w:rPr>
          <w:rFonts w:ascii="Arial" w:eastAsia="Times New Roman" w:hAnsi="Arial" w:cs="Arial"/>
          <w:sz w:val="23"/>
          <w:szCs w:val="23"/>
          <w:lang w:eastAsia="ru-RU"/>
        </w:rPr>
        <w:t>… А</w:t>
      </w:r>
      <w:proofErr w:type="gramEnd"/>
      <w:r w:rsidRPr="00601B16">
        <w:rPr>
          <w:rFonts w:ascii="Arial" w:eastAsia="Times New Roman" w:hAnsi="Arial" w:cs="Arial"/>
          <w:sz w:val="23"/>
          <w:szCs w:val="23"/>
          <w:lang w:eastAsia="ru-RU"/>
        </w:rPr>
        <w:t xml:space="preserve"> я обещаю, что никому не покажу ваши анкеты. Вы узнаете о результате только, когда я все подсчитаю… Ну, а теперь читайте вопросы и сразу отвечайте. И главное – не подглядывайте!»</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rPr>
          <w:rFonts w:ascii="Arial" w:eastAsia="Times New Roman" w:hAnsi="Arial" w:cs="Arial"/>
          <w:sz w:val="23"/>
          <w:szCs w:val="23"/>
          <w:lang w:eastAsia="ru-RU"/>
        </w:rPr>
      </w:pPr>
      <w:r w:rsidRPr="00601B16">
        <w:rPr>
          <w:rFonts w:ascii="Arial" w:eastAsia="Times New Roman" w:hAnsi="Arial" w:cs="Arial"/>
          <w:noProof/>
          <w:sz w:val="23"/>
          <w:szCs w:val="23"/>
          <w:lang w:eastAsia="ru-RU"/>
        </w:rPr>
        <w:drawing>
          <wp:inline distT="0" distB="0" distL="0" distR="0">
            <wp:extent cx="2857500" cy="1933575"/>
            <wp:effectExtent l="0" t="0" r="0" b="9525"/>
            <wp:docPr id="9" name="Рисунок 9" descr="как провести социометрию в кла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провести социометрию в классе"/>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bookmarkStart w:id="0" w:name="_GoBack"/>
      <w:bookmarkEnd w:id="0"/>
    </w:p>
    <w:p w:rsidR="00601B16" w:rsidRPr="00601B16" w:rsidRDefault="00601B16" w:rsidP="00601B16">
      <w:pPr>
        <w:shd w:val="clear" w:color="auto" w:fill="FFFFFF"/>
        <w:spacing w:after="150" w:line="240" w:lineRule="auto"/>
        <w:jc w:val="center"/>
        <w:outlineLvl w:val="2"/>
        <w:rPr>
          <w:rFonts w:ascii="Arial" w:eastAsia="Times New Roman" w:hAnsi="Arial" w:cs="Arial"/>
          <w:b/>
          <w:bCs/>
          <w:sz w:val="38"/>
          <w:szCs w:val="38"/>
          <w:lang w:eastAsia="ru-RU"/>
        </w:rPr>
      </w:pPr>
      <w:r w:rsidRPr="00601B16">
        <w:rPr>
          <w:rFonts w:ascii="Arial" w:eastAsia="Times New Roman" w:hAnsi="Arial" w:cs="Arial"/>
          <w:b/>
          <w:bCs/>
          <w:sz w:val="38"/>
          <w:szCs w:val="38"/>
          <w:lang w:eastAsia="ru-RU"/>
        </w:rPr>
        <w:t>Результаты социометрии</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xml:space="preserve">После подсчета количества выборов (положительных и отрицательных), составляется </w:t>
      </w:r>
      <w:proofErr w:type="spellStart"/>
      <w:r w:rsidRPr="00601B16">
        <w:rPr>
          <w:rFonts w:ascii="Arial" w:eastAsia="Times New Roman" w:hAnsi="Arial" w:cs="Arial"/>
          <w:sz w:val="23"/>
          <w:szCs w:val="23"/>
          <w:lang w:eastAsia="ru-RU"/>
        </w:rPr>
        <w:t>социоматрица</w:t>
      </w:r>
      <w:proofErr w:type="spellEnd"/>
      <w:r w:rsidRPr="00601B16">
        <w:rPr>
          <w:rFonts w:ascii="Arial" w:eastAsia="Times New Roman" w:hAnsi="Arial" w:cs="Arial"/>
          <w:sz w:val="23"/>
          <w:szCs w:val="23"/>
          <w:lang w:eastAsia="ru-RU"/>
        </w:rPr>
        <w:t>. Для этого рисуется таблица, в которой слева по вертикали и сверху по горизонтали записываются фамилии всех учеников по порядку. И на пересечениях отмечаются сделанные выборы. Взаимные выборы или отказы можно выделять разным цветом и обводить кружком.</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Итоговые числа нужно записать в нижних строках и крайних столбцах справа. По набранному количеству выборов в нижних строках матрицы можно определить </w:t>
      </w:r>
      <w:hyperlink r:id="rId14" w:tooltip="Кто такие заводилы и как к ним относиться? О неформальных лидерах в школьном коллективе." w:history="1">
        <w:r w:rsidRPr="00601B16">
          <w:rPr>
            <w:rFonts w:ascii="Arial" w:eastAsia="Times New Roman" w:hAnsi="Arial" w:cs="Arial"/>
            <w:sz w:val="23"/>
            <w:szCs w:val="23"/>
            <w:u w:val="single"/>
            <w:lang w:eastAsia="ru-RU"/>
          </w:rPr>
          <w:t>лидирующего в классе ученика</w:t>
        </w:r>
      </w:hyperlink>
      <w:r w:rsidRPr="00601B16">
        <w:rPr>
          <w:rFonts w:ascii="Arial" w:eastAsia="Times New Roman" w:hAnsi="Arial" w:cs="Arial"/>
          <w:sz w:val="23"/>
          <w:szCs w:val="23"/>
          <w:lang w:eastAsia="ru-RU"/>
        </w:rPr>
        <w:t xml:space="preserve">, или наоборот, аутсайдера (по максимуму </w:t>
      </w:r>
      <w:proofErr w:type="spellStart"/>
      <w:r w:rsidRPr="00601B16">
        <w:rPr>
          <w:rFonts w:ascii="Arial" w:eastAsia="Times New Roman" w:hAnsi="Arial" w:cs="Arial"/>
          <w:sz w:val="23"/>
          <w:szCs w:val="23"/>
          <w:lang w:eastAsia="ru-RU"/>
        </w:rPr>
        <w:t>отвержений</w:t>
      </w:r>
      <w:proofErr w:type="spellEnd"/>
      <w:r w:rsidRPr="00601B16">
        <w:rPr>
          <w:rFonts w:ascii="Arial" w:eastAsia="Times New Roman" w:hAnsi="Arial" w:cs="Arial"/>
          <w:sz w:val="23"/>
          <w:szCs w:val="23"/>
          <w:lang w:eastAsia="ru-RU"/>
        </w:rPr>
        <w:t>).</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Для каждого социометрического критерия составляется своя матрица.</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xml:space="preserve">Для дальнейшего анализа рисуется </w:t>
      </w:r>
      <w:proofErr w:type="spellStart"/>
      <w:r w:rsidRPr="00601B16">
        <w:rPr>
          <w:rFonts w:ascii="Arial" w:eastAsia="Times New Roman" w:hAnsi="Arial" w:cs="Arial"/>
          <w:sz w:val="23"/>
          <w:szCs w:val="23"/>
          <w:lang w:eastAsia="ru-RU"/>
        </w:rPr>
        <w:t>социограмма</w:t>
      </w:r>
      <w:proofErr w:type="spellEnd"/>
      <w:r w:rsidRPr="00601B16">
        <w:rPr>
          <w:rFonts w:ascii="Arial" w:eastAsia="Times New Roman" w:hAnsi="Arial" w:cs="Arial"/>
          <w:sz w:val="23"/>
          <w:szCs w:val="23"/>
          <w:lang w:eastAsia="ru-RU"/>
        </w:rPr>
        <w:t>,  на которой все участники опроса изображаются в виде </w:t>
      </w:r>
      <w:hyperlink r:id="rId15" w:tooltip="Геометрические фигуры. Эффективные упражнения для детей." w:history="1">
        <w:r w:rsidRPr="00601B16">
          <w:rPr>
            <w:rFonts w:ascii="Arial" w:eastAsia="Times New Roman" w:hAnsi="Arial" w:cs="Arial"/>
            <w:sz w:val="23"/>
            <w:szCs w:val="23"/>
            <w:u w:val="single"/>
            <w:lang w:eastAsia="ru-RU"/>
          </w:rPr>
          <w:t>геометрических фигур</w:t>
        </w:r>
      </w:hyperlink>
      <w:r w:rsidRPr="00601B16">
        <w:rPr>
          <w:rFonts w:ascii="Arial" w:eastAsia="Times New Roman" w:hAnsi="Arial" w:cs="Arial"/>
          <w:sz w:val="23"/>
          <w:szCs w:val="23"/>
          <w:lang w:eastAsia="ru-RU"/>
        </w:rPr>
        <w:t>, соединенных  стрелками, символизирующими отрицательные или положительные выборы.</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outlineLvl w:val="3"/>
        <w:rPr>
          <w:rFonts w:ascii="Arial" w:eastAsia="Times New Roman" w:hAnsi="Arial" w:cs="Arial"/>
          <w:b/>
          <w:bCs/>
          <w:sz w:val="28"/>
          <w:szCs w:val="28"/>
          <w:lang w:eastAsia="ru-RU"/>
        </w:rPr>
      </w:pPr>
      <w:r w:rsidRPr="00601B16">
        <w:rPr>
          <w:rFonts w:ascii="Arial" w:eastAsia="Times New Roman" w:hAnsi="Arial" w:cs="Arial"/>
          <w:b/>
          <w:bCs/>
          <w:sz w:val="28"/>
          <w:szCs w:val="28"/>
          <w:lang w:eastAsia="ru-RU"/>
        </w:rPr>
        <w:t> Они могут быть:</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односторонними положительными,</w:t>
      </w:r>
    </w:p>
    <w:p w:rsidR="00601B16" w:rsidRPr="00601B16" w:rsidRDefault="00601B16" w:rsidP="00601B16">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взаимными положительными,</w:t>
      </w:r>
    </w:p>
    <w:p w:rsidR="00601B16" w:rsidRPr="00601B16" w:rsidRDefault="00601B16" w:rsidP="00601B16">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lastRenderedPageBreak/>
        <w:t>односторонними отрицательными,</w:t>
      </w:r>
    </w:p>
    <w:p w:rsidR="00601B16" w:rsidRPr="00601B16" w:rsidRDefault="00601B16" w:rsidP="00601B16">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взаимными отрицательными.</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rPr>
          <w:rFonts w:ascii="Arial" w:eastAsia="Times New Roman" w:hAnsi="Arial" w:cs="Arial"/>
          <w:sz w:val="23"/>
          <w:szCs w:val="23"/>
          <w:lang w:eastAsia="ru-RU"/>
        </w:rPr>
      </w:pPr>
      <w:r w:rsidRPr="00601B16">
        <w:rPr>
          <w:rFonts w:ascii="Arial" w:eastAsia="Times New Roman" w:hAnsi="Arial" w:cs="Arial"/>
          <w:noProof/>
          <w:sz w:val="23"/>
          <w:szCs w:val="23"/>
          <w:lang w:eastAsia="ru-RU"/>
        </w:rPr>
        <w:drawing>
          <wp:inline distT="0" distB="0" distL="0" distR="0">
            <wp:extent cx="2857500" cy="1866900"/>
            <wp:effectExtent l="0" t="0" r="0" b="0"/>
            <wp:docPr id="10" name="Рисунок 10" descr="результаты социометрии, социометрия для 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социометрии, социометрия для школьников"/>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 </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proofErr w:type="spellStart"/>
      <w:r w:rsidRPr="00601B16">
        <w:rPr>
          <w:rFonts w:ascii="Arial" w:eastAsia="Times New Roman" w:hAnsi="Arial" w:cs="Arial"/>
          <w:sz w:val="23"/>
          <w:szCs w:val="23"/>
          <w:lang w:eastAsia="ru-RU"/>
        </w:rPr>
        <w:t>Социоматрица</w:t>
      </w:r>
      <w:proofErr w:type="spellEnd"/>
      <w:r w:rsidRPr="00601B16">
        <w:rPr>
          <w:rFonts w:ascii="Arial" w:eastAsia="Times New Roman" w:hAnsi="Arial" w:cs="Arial"/>
          <w:sz w:val="23"/>
          <w:szCs w:val="23"/>
          <w:lang w:eastAsia="ru-RU"/>
        </w:rPr>
        <w:t xml:space="preserve"> и </w:t>
      </w:r>
      <w:proofErr w:type="spellStart"/>
      <w:r w:rsidRPr="00601B16">
        <w:rPr>
          <w:rFonts w:ascii="Arial" w:eastAsia="Times New Roman" w:hAnsi="Arial" w:cs="Arial"/>
          <w:sz w:val="23"/>
          <w:szCs w:val="23"/>
          <w:lang w:eastAsia="ru-RU"/>
        </w:rPr>
        <w:t>социограмма</w:t>
      </w:r>
      <w:proofErr w:type="spellEnd"/>
      <w:r w:rsidRPr="00601B16">
        <w:rPr>
          <w:rFonts w:ascii="Arial" w:eastAsia="Times New Roman" w:hAnsi="Arial" w:cs="Arial"/>
          <w:sz w:val="23"/>
          <w:szCs w:val="23"/>
          <w:lang w:eastAsia="ru-RU"/>
        </w:rPr>
        <w:t xml:space="preserve"> отражают иерархию </w:t>
      </w:r>
      <w:hyperlink r:id="rId17" w:tooltip="Психолого-педагогическая характеристика класса начальной школы" w:history="1">
        <w:r w:rsidRPr="00601B16">
          <w:rPr>
            <w:rFonts w:ascii="Arial" w:eastAsia="Times New Roman" w:hAnsi="Arial" w:cs="Arial"/>
            <w:sz w:val="23"/>
            <w:szCs w:val="23"/>
            <w:u w:val="single"/>
            <w:lang w:eastAsia="ru-RU"/>
          </w:rPr>
          <w:t>отношений в опрошенном классе</w:t>
        </w:r>
      </w:hyperlink>
      <w:r w:rsidRPr="00601B16">
        <w:rPr>
          <w:rFonts w:ascii="Arial" w:eastAsia="Times New Roman" w:hAnsi="Arial" w:cs="Arial"/>
          <w:sz w:val="23"/>
          <w:szCs w:val="23"/>
          <w:lang w:eastAsia="ru-RU"/>
        </w:rPr>
        <w:t> и статус каждого ученика. Чем он выше, тем выше его притягательность для одноклассников. Эмоциональными лидерами класса являются «звезды», набравшие более половины возможного числа положительных выборов, или собравший максимум плюсов от других популярных учеников.</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На другом полюсе класса находятся отвергаемые, изолированные и игнорируемые ученики. У изолированных нет ни положительных, ни отрицательных выборов. Игнорируемые имеют больше отрицательных, чем положительных выборов; отвергаемые - только отрицательные выборы.</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Социометрия для школьников выявляет также «</w:t>
      </w:r>
      <w:proofErr w:type="spellStart"/>
      <w:r w:rsidRPr="00601B16">
        <w:rPr>
          <w:rFonts w:ascii="Arial" w:eastAsia="Times New Roman" w:hAnsi="Arial" w:cs="Arial"/>
          <w:sz w:val="23"/>
          <w:szCs w:val="23"/>
          <w:lang w:eastAsia="ru-RU"/>
        </w:rPr>
        <w:t>высокостатусных</w:t>
      </w:r>
      <w:proofErr w:type="spellEnd"/>
      <w:r w:rsidRPr="00601B16">
        <w:rPr>
          <w:rFonts w:ascii="Arial" w:eastAsia="Times New Roman" w:hAnsi="Arial" w:cs="Arial"/>
          <w:sz w:val="23"/>
          <w:szCs w:val="23"/>
          <w:lang w:eastAsia="ru-RU"/>
        </w:rPr>
        <w:t>», «</w:t>
      </w:r>
      <w:proofErr w:type="spellStart"/>
      <w:r w:rsidRPr="00601B16">
        <w:rPr>
          <w:rFonts w:ascii="Arial" w:eastAsia="Times New Roman" w:hAnsi="Arial" w:cs="Arial"/>
          <w:sz w:val="23"/>
          <w:szCs w:val="23"/>
          <w:lang w:eastAsia="ru-RU"/>
        </w:rPr>
        <w:t>среднестатусных</w:t>
      </w:r>
      <w:proofErr w:type="spellEnd"/>
      <w:r w:rsidRPr="00601B16">
        <w:rPr>
          <w:rFonts w:ascii="Arial" w:eastAsia="Times New Roman" w:hAnsi="Arial" w:cs="Arial"/>
          <w:sz w:val="23"/>
          <w:szCs w:val="23"/>
          <w:lang w:eastAsia="ru-RU"/>
        </w:rPr>
        <w:t>» и «</w:t>
      </w:r>
      <w:proofErr w:type="spellStart"/>
      <w:r w:rsidRPr="00601B16">
        <w:rPr>
          <w:rFonts w:ascii="Arial" w:eastAsia="Times New Roman" w:hAnsi="Arial" w:cs="Arial"/>
          <w:sz w:val="23"/>
          <w:szCs w:val="23"/>
          <w:lang w:eastAsia="ru-RU"/>
        </w:rPr>
        <w:t>низкостатусных</w:t>
      </w:r>
      <w:proofErr w:type="spellEnd"/>
      <w:r w:rsidRPr="00601B16">
        <w:rPr>
          <w:rFonts w:ascii="Arial" w:eastAsia="Times New Roman" w:hAnsi="Arial" w:cs="Arial"/>
          <w:sz w:val="23"/>
          <w:szCs w:val="23"/>
          <w:lang w:eastAsia="ru-RU"/>
        </w:rPr>
        <w:t>» детей в классе, в зависимости от суммы положительных выборов.</w:t>
      </w:r>
    </w:p>
    <w:p w:rsidR="00601B16" w:rsidRPr="00601B16" w:rsidRDefault="00601B16" w:rsidP="00601B16">
      <w:pPr>
        <w:shd w:val="clear" w:color="auto" w:fill="FFFFFF"/>
        <w:spacing w:after="150" w:line="240" w:lineRule="auto"/>
        <w:jc w:val="both"/>
        <w:rPr>
          <w:rFonts w:ascii="Arial" w:eastAsia="Times New Roman" w:hAnsi="Arial" w:cs="Arial"/>
          <w:sz w:val="23"/>
          <w:szCs w:val="23"/>
          <w:lang w:eastAsia="ru-RU"/>
        </w:rPr>
      </w:pPr>
      <w:r w:rsidRPr="00601B16">
        <w:rPr>
          <w:rFonts w:ascii="Arial" w:eastAsia="Times New Roman" w:hAnsi="Arial" w:cs="Arial"/>
          <w:sz w:val="23"/>
          <w:szCs w:val="23"/>
          <w:lang w:eastAsia="ru-RU"/>
        </w:rPr>
        <w:t>Тест может показать наличие в классе нескольких группировок со своими «звездами». Вся эта информация помогает учителю правильно </w:t>
      </w:r>
      <w:hyperlink r:id="rId18" w:tooltip="Учебно-воспитательная работа в школе" w:history="1">
        <w:r w:rsidRPr="00601B16">
          <w:rPr>
            <w:rFonts w:ascii="Arial" w:eastAsia="Times New Roman" w:hAnsi="Arial" w:cs="Arial"/>
            <w:sz w:val="23"/>
            <w:szCs w:val="23"/>
            <w:u w:val="single"/>
            <w:lang w:eastAsia="ru-RU"/>
          </w:rPr>
          <w:t>планировать учебно-воспитательную работу в классе</w:t>
        </w:r>
      </w:hyperlink>
      <w:r w:rsidRPr="00601B16">
        <w:rPr>
          <w:rFonts w:ascii="Arial" w:eastAsia="Times New Roman" w:hAnsi="Arial" w:cs="Arial"/>
          <w:sz w:val="23"/>
          <w:szCs w:val="23"/>
          <w:lang w:eastAsia="ru-RU"/>
        </w:rPr>
        <w:t>.</w:t>
      </w:r>
    </w:p>
    <w:p w:rsidR="00EF217B" w:rsidRPr="00601B16" w:rsidRDefault="00EF217B"/>
    <w:sectPr w:rsidR="00EF217B" w:rsidRPr="00601B16" w:rsidSect="00EE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142B"/>
    <w:multiLevelType w:val="multilevel"/>
    <w:tmpl w:val="F71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5144C"/>
    <w:multiLevelType w:val="multilevel"/>
    <w:tmpl w:val="B60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F0453"/>
    <w:multiLevelType w:val="multilevel"/>
    <w:tmpl w:val="1882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B16"/>
    <w:rsid w:val="005F10E3"/>
    <w:rsid w:val="00601B16"/>
    <w:rsid w:val="00627058"/>
    <w:rsid w:val="00E4112A"/>
    <w:rsid w:val="00EE53C0"/>
    <w:rsid w:val="00E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tut-goda.ru/junior-student/885-psychological-characteristics-of-primary-schoolchildren.html" TargetMode="External"/><Relationship Id="rId13" Type="http://schemas.openxmlformats.org/officeDocument/2006/relationships/image" Target="media/image3.jpeg"/><Relationship Id="rId18" Type="http://schemas.openxmlformats.org/officeDocument/2006/relationships/hyperlink" Target="http://www.rastut-goda.ru/questions-of-pedagogy/6626-uchebno-vospitatelnaja-rabota-v-shkole.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rastut-goda.ru/questions-of-pedagogy/5393-sekrety-druzhnogo-klassa.html" TargetMode="External"/><Relationship Id="rId17" Type="http://schemas.openxmlformats.org/officeDocument/2006/relationships/hyperlink" Target="http://www.rastut-goda.ru/questions-of-pedagogy/7956-psixologo-pedagogicheskaya-xarakteristika-klassa-nachalnoj-shkoly.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astut-goda.ru/questions-of-pedagogy/4890-kak-provesti-kvn-v-shkole.html" TargetMode="External"/><Relationship Id="rId11" Type="http://schemas.openxmlformats.org/officeDocument/2006/relationships/hyperlink" Target="http://www.rastut-goda.ru/teenager/council-of-psychologists.html" TargetMode="External"/><Relationship Id="rId5" Type="http://schemas.openxmlformats.org/officeDocument/2006/relationships/image" Target="media/image1.jpeg"/><Relationship Id="rId15" Type="http://schemas.openxmlformats.org/officeDocument/2006/relationships/hyperlink" Target="http://www.rastut-goda.ru/questions-of-pedagogy/7428-geometricheskie-figury-effektivnye-uprazhnenija-dlja-detej.html" TargetMode="External"/><Relationship Id="rId10" Type="http://schemas.openxmlformats.org/officeDocument/2006/relationships/hyperlink" Target="http://www.rastut-goda.ru/questions-of-pedagogy/4548-u-nas-v-klasse-novenkij-sovety-pedagogu-po-adaptatsii-novogo-uchenika-v-klassnom-kollektiv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stut-goda.ru/questions-of-pedagogy/7650-interesnye-vneklassnye-zanjatija-dlja-shkolnikov.html" TargetMode="External"/><Relationship Id="rId14" Type="http://schemas.openxmlformats.org/officeDocument/2006/relationships/hyperlink" Target="http://www.rastut-goda.ru/questions-of-pedagogy/4166-kto-takie-zavodily-i-kak-k-nim-otnositsja-o-neformalnyh-liderah-v-shkolnom-kollektiv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2018-04-03T17:13:00Z</dcterms:created>
  <dcterms:modified xsi:type="dcterms:W3CDTF">2018-04-03T17:13:00Z</dcterms:modified>
</cp:coreProperties>
</file>